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A0F" w:rsidRDefault="002E6A0F" w:rsidP="002E6A0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Информационная записка по выполнению отраслевого соглашения и коллективного договора за 202</w:t>
      </w:r>
      <w:r w:rsidR="005C3075">
        <w:rPr>
          <w:b/>
          <w:sz w:val="28"/>
        </w:rPr>
        <w:t>4</w:t>
      </w:r>
      <w:r>
        <w:rPr>
          <w:b/>
          <w:sz w:val="28"/>
        </w:rPr>
        <w:t xml:space="preserve"> год</w:t>
      </w:r>
      <w:r w:rsidR="00016529">
        <w:rPr>
          <w:b/>
          <w:sz w:val="28"/>
        </w:rPr>
        <w:t xml:space="preserve"> </w:t>
      </w:r>
    </w:p>
    <w:p w:rsidR="00016529" w:rsidRDefault="00016529" w:rsidP="002E6A0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ГКДОУ «Детский сад №4 «Берегея»</w:t>
      </w:r>
      <w:bookmarkStart w:id="0" w:name="_GoBack"/>
      <w:bookmarkEnd w:id="0"/>
    </w:p>
    <w:p w:rsidR="00040C6C" w:rsidRDefault="00040C6C" w:rsidP="00040C6C">
      <w:pPr>
        <w:pStyle w:val="1"/>
        <w:tabs>
          <w:tab w:val="left" w:pos="1126"/>
        </w:tabs>
        <w:ind w:left="0" w:right="469" w:firstLine="851"/>
        <w:jc w:val="center"/>
        <w:rPr>
          <w:b w:val="0"/>
        </w:rPr>
      </w:pPr>
    </w:p>
    <w:p w:rsidR="00040C6C" w:rsidRPr="000D42F7" w:rsidRDefault="00040C6C" w:rsidP="00040C6C">
      <w:pPr>
        <w:pStyle w:val="1"/>
        <w:tabs>
          <w:tab w:val="left" w:pos="1126"/>
        </w:tabs>
        <w:ind w:left="0" w:right="469" w:firstLine="851"/>
        <w:jc w:val="center"/>
        <w:rPr>
          <w:i/>
          <w:iCs/>
        </w:rPr>
      </w:pPr>
      <w:r>
        <w:rPr>
          <w:lang w:val="en-US"/>
        </w:rPr>
        <w:t>I</w:t>
      </w:r>
      <w:r w:rsidRPr="00924B31">
        <w:t xml:space="preserve">. </w:t>
      </w:r>
      <w:r>
        <w:rPr>
          <w:i/>
          <w:iCs/>
        </w:rPr>
        <w:t>Д</w:t>
      </w:r>
      <w:r w:rsidRPr="000D42F7">
        <w:rPr>
          <w:i/>
          <w:iCs/>
        </w:rPr>
        <w:t>анные</w:t>
      </w:r>
      <w:r w:rsidR="005C3075">
        <w:rPr>
          <w:i/>
          <w:iCs/>
        </w:rPr>
        <w:t xml:space="preserve"> </w:t>
      </w:r>
      <w:r w:rsidRPr="000D42F7">
        <w:rPr>
          <w:i/>
          <w:iCs/>
        </w:rPr>
        <w:t>о</w:t>
      </w:r>
      <w:r w:rsidR="005C3075">
        <w:rPr>
          <w:i/>
          <w:iCs/>
        </w:rPr>
        <w:t xml:space="preserve"> </w:t>
      </w:r>
      <w:r w:rsidRPr="000D42F7">
        <w:rPr>
          <w:i/>
          <w:iCs/>
        </w:rPr>
        <w:t>выполнении</w:t>
      </w:r>
      <w:r w:rsidR="005C3075">
        <w:rPr>
          <w:i/>
          <w:iCs/>
        </w:rPr>
        <w:t xml:space="preserve"> </w:t>
      </w:r>
      <w:r w:rsidRPr="000D42F7">
        <w:rPr>
          <w:i/>
          <w:iCs/>
        </w:rPr>
        <w:t>в</w:t>
      </w:r>
      <w:r>
        <w:rPr>
          <w:i/>
          <w:iCs/>
        </w:rPr>
        <w:t xml:space="preserve"> 202</w:t>
      </w:r>
      <w:r w:rsidR="005C3075">
        <w:rPr>
          <w:i/>
          <w:iCs/>
        </w:rPr>
        <w:t>4</w:t>
      </w:r>
      <w:r>
        <w:rPr>
          <w:i/>
          <w:iCs/>
        </w:rPr>
        <w:t xml:space="preserve"> г</w:t>
      </w:r>
      <w:r w:rsidRPr="000D42F7">
        <w:rPr>
          <w:i/>
          <w:iCs/>
        </w:rPr>
        <w:t>оду</w:t>
      </w:r>
      <w:r w:rsidR="005C3075">
        <w:rPr>
          <w:i/>
          <w:iCs/>
        </w:rPr>
        <w:t xml:space="preserve"> </w:t>
      </w:r>
      <w:r w:rsidRPr="000D42F7">
        <w:rPr>
          <w:i/>
          <w:iCs/>
        </w:rPr>
        <w:t>краевого</w:t>
      </w:r>
      <w:r>
        <w:rPr>
          <w:i/>
          <w:iCs/>
        </w:rPr>
        <w:t xml:space="preserve"> (муниципального) О</w:t>
      </w:r>
      <w:r w:rsidRPr="000D42F7">
        <w:rPr>
          <w:i/>
          <w:iCs/>
        </w:rPr>
        <w:t>траслевого</w:t>
      </w:r>
      <w:r w:rsidR="005C3075">
        <w:rPr>
          <w:i/>
          <w:iCs/>
        </w:rPr>
        <w:t xml:space="preserve"> </w:t>
      </w:r>
      <w:r w:rsidRPr="000D42F7">
        <w:rPr>
          <w:i/>
          <w:iCs/>
        </w:rPr>
        <w:t>соглашения:</w:t>
      </w:r>
    </w:p>
    <w:p w:rsidR="00040C6C" w:rsidRDefault="00040C6C" w:rsidP="00040C6C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896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3443"/>
        <w:gridCol w:w="2410"/>
        <w:gridCol w:w="2409"/>
      </w:tblGrid>
      <w:tr w:rsidR="00040C6C" w:rsidTr="00E03E15">
        <w:trPr>
          <w:trHeight w:val="965"/>
        </w:trPr>
        <w:tc>
          <w:tcPr>
            <w:tcW w:w="705" w:type="dxa"/>
          </w:tcPr>
          <w:p w:rsidR="00040C6C" w:rsidRPr="00CF560A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CF560A">
              <w:rPr>
                <w:sz w:val="24"/>
                <w:szCs w:val="24"/>
              </w:rPr>
              <w:t>№</w:t>
            </w:r>
          </w:p>
        </w:tc>
        <w:tc>
          <w:tcPr>
            <w:tcW w:w="3443" w:type="dxa"/>
          </w:tcPr>
          <w:p w:rsidR="00040C6C" w:rsidRDefault="00040C6C" w:rsidP="00E03E15">
            <w:pPr>
              <w:pStyle w:val="TableParagraph"/>
              <w:ind w:left="110" w:right="430"/>
              <w:rPr>
                <w:sz w:val="24"/>
                <w:szCs w:val="24"/>
              </w:rPr>
            </w:pPr>
            <w:proofErr w:type="spellStart"/>
            <w:r w:rsidRPr="00CF560A">
              <w:rPr>
                <w:sz w:val="24"/>
                <w:szCs w:val="24"/>
              </w:rPr>
              <w:t>Пункт</w:t>
            </w:r>
            <w:proofErr w:type="spellEnd"/>
          </w:p>
          <w:p w:rsidR="00040C6C" w:rsidRDefault="00040C6C" w:rsidP="00E03E15">
            <w:pPr>
              <w:pStyle w:val="TableParagraph"/>
              <w:ind w:left="110" w:right="430"/>
              <w:rPr>
                <w:sz w:val="24"/>
                <w:szCs w:val="24"/>
              </w:rPr>
            </w:pPr>
            <w:proofErr w:type="spellStart"/>
            <w:r w:rsidRPr="00CF560A">
              <w:rPr>
                <w:sz w:val="24"/>
                <w:szCs w:val="24"/>
              </w:rPr>
              <w:t>Отраслевого</w:t>
            </w:r>
            <w:proofErr w:type="spellEnd"/>
          </w:p>
          <w:p w:rsidR="00040C6C" w:rsidRPr="00CF560A" w:rsidRDefault="00040C6C" w:rsidP="00E03E15">
            <w:pPr>
              <w:pStyle w:val="TableParagraph"/>
              <w:ind w:left="110" w:right="430"/>
              <w:rPr>
                <w:sz w:val="24"/>
                <w:szCs w:val="24"/>
              </w:rPr>
            </w:pPr>
            <w:proofErr w:type="spellStart"/>
            <w:r w:rsidRPr="00CF560A">
              <w:rPr>
                <w:sz w:val="24"/>
                <w:szCs w:val="24"/>
              </w:rPr>
              <w:t>соглашения</w:t>
            </w:r>
            <w:proofErr w:type="spellEnd"/>
          </w:p>
        </w:tc>
        <w:tc>
          <w:tcPr>
            <w:tcW w:w="2410" w:type="dxa"/>
          </w:tcPr>
          <w:p w:rsidR="00040C6C" w:rsidRPr="006C05E6" w:rsidRDefault="00040C6C" w:rsidP="00E03E15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 xml:space="preserve">Кол-во </w:t>
            </w:r>
            <w:proofErr w:type="spellStart"/>
            <w:proofErr w:type="gramStart"/>
            <w:r w:rsidRPr="006C05E6">
              <w:rPr>
                <w:sz w:val="24"/>
                <w:szCs w:val="24"/>
                <w:lang w:val="ru-RU"/>
              </w:rPr>
              <w:t>работников,</w:t>
            </w:r>
            <w:r w:rsidRPr="006C05E6">
              <w:rPr>
                <w:spacing w:val="-1"/>
                <w:sz w:val="24"/>
                <w:szCs w:val="24"/>
                <w:lang w:val="ru-RU"/>
              </w:rPr>
              <w:t>воспользовавшихся</w:t>
            </w:r>
            <w:proofErr w:type="spellEnd"/>
            <w:proofErr w:type="gramEnd"/>
          </w:p>
          <w:p w:rsidR="00040C6C" w:rsidRPr="006C05E6" w:rsidRDefault="00040C6C" w:rsidP="00E03E15">
            <w:pPr>
              <w:pStyle w:val="TableParagraph"/>
              <w:spacing w:line="301" w:lineRule="exact"/>
              <w:ind w:left="106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льготой, гарантией</w:t>
            </w:r>
          </w:p>
        </w:tc>
        <w:tc>
          <w:tcPr>
            <w:tcW w:w="2409" w:type="dxa"/>
          </w:tcPr>
          <w:p w:rsidR="00040C6C" w:rsidRPr="00CF560A" w:rsidRDefault="00040C6C" w:rsidP="00E03E15">
            <w:pPr>
              <w:pStyle w:val="TableParagraph"/>
              <w:spacing w:line="321" w:lineRule="exact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CF560A">
              <w:rPr>
                <w:sz w:val="24"/>
                <w:szCs w:val="24"/>
              </w:rPr>
              <w:t>Сумма</w:t>
            </w:r>
            <w:proofErr w:type="spellEnd"/>
            <w:r w:rsidRPr="00CF560A">
              <w:rPr>
                <w:sz w:val="24"/>
                <w:szCs w:val="24"/>
              </w:rPr>
              <w:t>(</w:t>
            </w:r>
            <w:proofErr w:type="spellStart"/>
            <w:r w:rsidRPr="00CF560A">
              <w:rPr>
                <w:sz w:val="24"/>
                <w:szCs w:val="24"/>
              </w:rPr>
              <w:t>руб</w:t>
            </w:r>
            <w:proofErr w:type="spellEnd"/>
            <w:r w:rsidRPr="00CF560A">
              <w:rPr>
                <w:sz w:val="24"/>
                <w:szCs w:val="24"/>
              </w:rPr>
              <w:t>).</w:t>
            </w:r>
          </w:p>
        </w:tc>
      </w:tr>
      <w:tr w:rsidR="00040C6C" w:rsidTr="00E03E15">
        <w:trPr>
          <w:trHeight w:val="645"/>
        </w:trPr>
        <w:tc>
          <w:tcPr>
            <w:tcW w:w="705" w:type="dxa"/>
          </w:tcPr>
          <w:p w:rsidR="00040C6C" w:rsidRPr="00CF560A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</w:rPr>
            </w:pPr>
            <w:r w:rsidRPr="00CF560A">
              <w:rPr>
                <w:sz w:val="24"/>
                <w:szCs w:val="24"/>
              </w:rPr>
              <w:t>1.</w:t>
            </w:r>
          </w:p>
        </w:tc>
        <w:tc>
          <w:tcPr>
            <w:tcW w:w="3443" w:type="dxa"/>
          </w:tcPr>
          <w:p w:rsidR="00040C6C" w:rsidRPr="006C05E6" w:rsidRDefault="00040C6C" w:rsidP="00E03E15">
            <w:pPr>
              <w:pStyle w:val="TableParagraph"/>
              <w:spacing w:line="320" w:lineRule="exact"/>
              <w:ind w:left="110" w:right="243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5.1</w:t>
            </w:r>
            <w:r>
              <w:rPr>
                <w:sz w:val="24"/>
                <w:szCs w:val="24"/>
                <w:lang w:val="ru-RU"/>
              </w:rPr>
              <w:t>9</w:t>
            </w:r>
            <w:r w:rsidRPr="006C05E6">
              <w:rPr>
                <w:sz w:val="24"/>
                <w:szCs w:val="24"/>
                <w:lang w:val="ru-RU"/>
              </w:rPr>
              <w:t>.7. (конкретизироватьпокаждомуизоснований</w:t>
            </w:r>
            <w:r>
              <w:rPr>
                <w:sz w:val="24"/>
                <w:szCs w:val="24"/>
                <w:lang w:val="ru-RU"/>
              </w:rPr>
              <w:t>, стр. 27-28 Отраслевого соглашения</w:t>
            </w:r>
            <w:r w:rsidRPr="006C05E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040C6C" w:rsidRDefault="00040C6C" w:rsidP="00E03E15">
            <w:pPr>
              <w:rPr>
                <w:lang w:val="ru-RU" w:eastAsia="en-US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6C05E6" w:rsidRDefault="00040C6C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040C6C" w:rsidTr="00E03E15">
        <w:trPr>
          <w:trHeight w:val="644"/>
        </w:trPr>
        <w:tc>
          <w:tcPr>
            <w:tcW w:w="705" w:type="dxa"/>
          </w:tcPr>
          <w:p w:rsidR="00040C6C" w:rsidRPr="00CF560A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</w:rPr>
            </w:pPr>
            <w:r w:rsidRPr="00CF560A">
              <w:rPr>
                <w:sz w:val="24"/>
                <w:szCs w:val="24"/>
              </w:rPr>
              <w:t>2.</w:t>
            </w:r>
          </w:p>
        </w:tc>
        <w:tc>
          <w:tcPr>
            <w:tcW w:w="3443" w:type="dxa"/>
          </w:tcPr>
          <w:p w:rsidR="00040C6C" w:rsidRPr="00713496" w:rsidRDefault="00040C6C" w:rsidP="00E03E15">
            <w:pPr>
              <w:pStyle w:val="TableParagraph"/>
              <w:spacing w:line="320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713496">
              <w:rPr>
                <w:sz w:val="24"/>
                <w:szCs w:val="24"/>
                <w:lang w:val="ru-RU"/>
              </w:rPr>
              <w:t>5.1</w:t>
            </w:r>
            <w:r>
              <w:rPr>
                <w:sz w:val="24"/>
                <w:szCs w:val="24"/>
                <w:lang w:val="ru-RU"/>
              </w:rPr>
              <w:t>9</w:t>
            </w:r>
            <w:r w:rsidRPr="00713496">
              <w:rPr>
                <w:sz w:val="24"/>
                <w:szCs w:val="24"/>
                <w:lang w:val="ru-RU"/>
              </w:rPr>
              <w:t>.8. (конкретизироватьпокаждомуизоснований</w:t>
            </w:r>
            <w:r>
              <w:rPr>
                <w:sz w:val="24"/>
                <w:szCs w:val="24"/>
                <w:lang w:val="ru-RU"/>
              </w:rPr>
              <w:t>, стр. 28-29 Отраслевого соглашения</w:t>
            </w:r>
            <w:r w:rsidRPr="0071349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</w:tr>
      <w:tr w:rsidR="00040C6C" w:rsidTr="00E03E15">
        <w:trPr>
          <w:trHeight w:val="312"/>
        </w:trPr>
        <w:tc>
          <w:tcPr>
            <w:tcW w:w="705" w:type="dxa"/>
            <w:tcBorders>
              <w:bottom w:val="single" w:sz="6" w:space="0" w:color="000000"/>
            </w:tcBorders>
          </w:tcPr>
          <w:p w:rsidR="00040C6C" w:rsidRPr="00713496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 w:rsidRPr="00713496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443" w:type="dxa"/>
            <w:tcBorders>
              <w:bottom w:val="single" w:sz="6" w:space="0" w:color="000000"/>
            </w:tcBorders>
          </w:tcPr>
          <w:p w:rsidR="00040C6C" w:rsidRPr="006C05E6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713496">
              <w:rPr>
                <w:sz w:val="24"/>
                <w:szCs w:val="24"/>
                <w:lang w:val="ru-RU"/>
              </w:rPr>
              <w:t>5.1</w:t>
            </w:r>
            <w:r>
              <w:rPr>
                <w:sz w:val="24"/>
                <w:szCs w:val="24"/>
                <w:lang w:val="ru-RU"/>
              </w:rPr>
              <w:t>9</w:t>
            </w:r>
            <w:r w:rsidRPr="006C05E6">
              <w:rPr>
                <w:sz w:val="24"/>
                <w:szCs w:val="24"/>
                <w:lang w:val="ru-RU"/>
              </w:rPr>
              <w:t>.9.</w:t>
            </w:r>
            <w:r>
              <w:rPr>
                <w:sz w:val="24"/>
                <w:szCs w:val="24"/>
                <w:lang w:val="ru-RU"/>
              </w:rPr>
              <w:t xml:space="preserve"> (стр. 29 Отраслевого соглашения)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 xml:space="preserve">  3чел. ночные;</w:t>
            </w:r>
          </w:p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 xml:space="preserve"> 3чел. праздничные;</w:t>
            </w:r>
          </w:p>
          <w:p w:rsidR="00040C6C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 xml:space="preserve"> 25 чел. МРОТ </w:t>
            </w:r>
          </w:p>
          <w:p w:rsidR="00C820CE" w:rsidRDefault="00C820CE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(праздничные и выходные)</w:t>
            </w:r>
          </w:p>
          <w:p w:rsidR="00C820CE" w:rsidRPr="006C05E6" w:rsidRDefault="00CB32D3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 (доплата до МРОТ)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>28 457,75</w:t>
            </w:r>
          </w:p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>8 721,55</w:t>
            </w:r>
          </w:p>
          <w:p w:rsidR="00124DAD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B32D3" w:rsidRPr="006C05E6" w:rsidRDefault="00124DAD" w:rsidP="00C820C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>2 009 535,65</w:t>
            </w:r>
          </w:p>
        </w:tc>
      </w:tr>
      <w:tr w:rsidR="00040C6C" w:rsidTr="00E03E15">
        <w:trPr>
          <w:trHeight w:val="962"/>
        </w:trPr>
        <w:tc>
          <w:tcPr>
            <w:tcW w:w="705" w:type="dxa"/>
            <w:tcBorders>
              <w:top w:val="single" w:sz="6" w:space="0" w:color="000000"/>
            </w:tcBorders>
          </w:tcPr>
          <w:p w:rsidR="00040C6C" w:rsidRPr="006C05E6" w:rsidRDefault="00040C6C" w:rsidP="00E03E15">
            <w:pPr>
              <w:pStyle w:val="TableParagraph"/>
              <w:spacing w:line="318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443" w:type="dxa"/>
            <w:tcBorders>
              <w:top w:val="single" w:sz="6" w:space="0" w:color="000000"/>
            </w:tcBorders>
          </w:tcPr>
          <w:p w:rsidR="00040C6C" w:rsidRPr="006C05E6" w:rsidRDefault="00040C6C" w:rsidP="00E03E15">
            <w:pPr>
              <w:pStyle w:val="TableParagraph"/>
              <w:spacing w:line="237" w:lineRule="auto"/>
              <w:ind w:left="110" w:right="13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5.20</w:t>
            </w:r>
            <w:r w:rsidRPr="006C05E6">
              <w:rPr>
                <w:sz w:val="24"/>
                <w:szCs w:val="24"/>
                <w:lang w:val="ru-RU"/>
              </w:rPr>
              <w:t>.10. (абзац2)победителям краевыхконкурсов профессионального мастерства</w:t>
            </w:r>
            <w:r>
              <w:rPr>
                <w:sz w:val="24"/>
                <w:szCs w:val="24"/>
                <w:lang w:val="ru-RU"/>
              </w:rPr>
              <w:t xml:space="preserve"> (стр. 31 Отраслевого соглашения)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040C6C" w:rsidRDefault="00040C6C" w:rsidP="00E03E15">
            <w:pPr>
              <w:rPr>
                <w:lang w:val="ru-RU" w:eastAsia="en-US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</w:tcBorders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6C05E6" w:rsidRDefault="00040C6C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040C6C" w:rsidTr="00E03E15">
        <w:trPr>
          <w:trHeight w:val="289"/>
        </w:trPr>
        <w:tc>
          <w:tcPr>
            <w:tcW w:w="705" w:type="dxa"/>
          </w:tcPr>
          <w:p w:rsidR="00040C6C" w:rsidRPr="006C05E6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443" w:type="dxa"/>
          </w:tcPr>
          <w:p w:rsidR="00040C6C" w:rsidRPr="006C05E6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7.2.7.</w:t>
            </w:r>
            <w:r>
              <w:rPr>
                <w:sz w:val="24"/>
                <w:szCs w:val="24"/>
                <w:lang w:val="ru-RU"/>
              </w:rPr>
              <w:t xml:space="preserve"> (стр.40 отраслевого соглашения – доплаты уполномоченным по охране труда)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6C05E6" w:rsidRDefault="00040C6C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Default="00040C6C" w:rsidP="00E03E15">
            <w:pPr>
              <w:rPr>
                <w:lang w:eastAsia="en-US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</w:tr>
      <w:tr w:rsidR="00040C6C" w:rsidTr="00E03E15">
        <w:trPr>
          <w:trHeight w:val="640"/>
        </w:trPr>
        <w:tc>
          <w:tcPr>
            <w:tcW w:w="705" w:type="dxa"/>
          </w:tcPr>
          <w:p w:rsidR="00040C6C" w:rsidRPr="006C05E6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443" w:type="dxa"/>
          </w:tcPr>
          <w:p w:rsidR="00040C6C" w:rsidRPr="00F264B4" w:rsidRDefault="00040C6C" w:rsidP="00E03E15">
            <w:pPr>
              <w:pStyle w:val="TableParagraph"/>
              <w:spacing w:line="320" w:lineRule="exact"/>
              <w:ind w:left="110" w:right="107"/>
              <w:rPr>
                <w:sz w:val="24"/>
                <w:szCs w:val="24"/>
                <w:lang w:val="ru-RU"/>
              </w:rPr>
            </w:pPr>
            <w:r w:rsidRPr="006C05E6">
              <w:rPr>
                <w:sz w:val="24"/>
                <w:szCs w:val="24"/>
                <w:lang w:val="ru-RU"/>
              </w:rPr>
              <w:t xml:space="preserve">8.7.6. (конкретизировать </w:t>
            </w:r>
            <w:r w:rsidRPr="00F264B4">
              <w:rPr>
                <w:sz w:val="24"/>
                <w:szCs w:val="24"/>
                <w:lang w:val="ru-RU"/>
              </w:rPr>
              <w:t>покаждому случаю)</w:t>
            </w:r>
            <w:r>
              <w:rPr>
                <w:sz w:val="24"/>
                <w:szCs w:val="24"/>
                <w:lang w:val="ru-RU"/>
              </w:rPr>
              <w:t xml:space="preserve"> (стр. 46-47 Отраслевого соглашения)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</w:tr>
      <w:tr w:rsidR="00040C6C" w:rsidTr="00E03E15">
        <w:trPr>
          <w:trHeight w:val="605"/>
        </w:trPr>
        <w:tc>
          <w:tcPr>
            <w:tcW w:w="705" w:type="dxa"/>
          </w:tcPr>
          <w:p w:rsidR="00040C6C" w:rsidRPr="00CF560A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</w:rPr>
            </w:pPr>
            <w:r w:rsidRPr="00CF560A">
              <w:rPr>
                <w:sz w:val="24"/>
                <w:szCs w:val="24"/>
              </w:rPr>
              <w:t>7.</w:t>
            </w:r>
          </w:p>
        </w:tc>
        <w:tc>
          <w:tcPr>
            <w:tcW w:w="3443" w:type="dxa"/>
          </w:tcPr>
          <w:p w:rsidR="00040C6C" w:rsidRPr="00F264B4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F264B4">
              <w:rPr>
                <w:sz w:val="24"/>
                <w:szCs w:val="24"/>
                <w:lang w:val="ru-RU"/>
              </w:rPr>
              <w:t>8.7.10.</w:t>
            </w:r>
            <w:r w:rsidR="009E18E1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стр. 47-48 Отраслевого соглашения)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040C6C" w:rsidP="00E03E1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-</w:t>
            </w:r>
          </w:p>
        </w:tc>
      </w:tr>
      <w:tr w:rsidR="00040C6C" w:rsidTr="00E03E15">
        <w:trPr>
          <w:trHeight w:val="605"/>
        </w:trPr>
        <w:tc>
          <w:tcPr>
            <w:tcW w:w="705" w:type="dxa"/>
          </w:tcPr>
          <w:p w:rsidR="00040C6C" w:rsidRPr="00F264B4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F264B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443" w:type="dxa"/>
          </w:tcPr>
          <w:p w:rsidR="00040C6C" w:rsidRPr="00F264B4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F264B4">
              <w:rPr>
                <w:sz w:val="24"/>
                <w:szCs w:val="24"/>
                <w:lang w:val="ru-RU"/>
              </w:rPr>
              <w:t>10.6. (абзац 1)</w:t>
            </w:r>
            <w:r>
              <w:rPr>
                <w:sz w:val="24"/>
                <w:szCs w:val="24"/>
                <w:lang w:val="ru-RU"/>
              </w:rPr>
              <w:t xml:space="preserve"> (выплаты молодым специалистам)</w:t>
            </w:r>
          </w:p>
        </w:tc>
        <w:tc>
          <w:tcPr>
            <w:tcW w:w="2410" w:type="dxa"/>
          </w:tcPr>
          <w:p w:rsidR="00040C6C" w:rsidRPr="00F264B4" w:rsidRDefault="00124DAD" w:rsidP="00124DA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 xml:space="preserve">3 чел. молодые специалисты </w:t>
            </w:r>
          </w:p>
        </w:tc>
        <w:tc>
          <w:tcPr>
            <w:tcW w:w="2409" w:type="dxa"/>
          </w:tcPr>
          <w:p w:rsidR="00040C6C" w:rsidRPr="00F264B4" w:rsidRDefault="00124DAD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4DAD">
              <w:rPr>
                <w:sz w:val="24"/>
                <w:szCs w:val="24"/>
                <w:lang w:val="ru-RU"/>
              </w:rPr>
              <w:t>112 272,93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40C6C" w:rsidTr="00E03E15">
        <w:trPr>
          <w:trHeight w:val="605"/>
        </w:trPr>
        <w:tc>
          <w:tcPr>
            <w:tcW w:w="705" w:type="dxa"/>
          </w:tcPr>
          <w:p w:rsidR="00040C6C" w:rsidRPr="00F264B4" w:rsidRDefault="00040C6C" w:rsidP="00E03E15">
            <w:pPr>
              <w:pStyle w:val="TableParagraph"/>
              <w:spacing w:line="321" w:lineRule="exact"/>
              <w:ind w:right="222"/>
              <w:jc w:val="right"/>
              <w:rPr>
                <w:sz w:val="24"/>
                <w:szCs w:val="24"/>
                <w:lang w:val="ru-RU"/>
              </w:rPr>
            </w:pPr>
            <w:r w:rsidRPr="00F264B4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443" w:type="dxa"/>
          </w:tcPr>
          <w:p w:rsidR="00040C6C" w:rsidRPr="00F264B4" w:rsidRDefault="00040C6C" w:rsidP="00E03E15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F264B4">
              <w:rPr>
                <w:sz w:val="24"/>
                <w:szCs w:val="24"/>
                <w:lang w:val="ru-RU"/>
              </w:rPr>
              <w:t>11.7.</w:t>
            </w:r>
            <w:r>
              <w:rPr>
                <w:sz w:val="24"/>
                <w:szCs w:val="24"/>
                <w:lang w:val="ru-RU"/>
              </w:rPr>
              <w:t xml:space="preserve"> (стр. 59 отраслевого соглашения –выплаты председателям ППО)</w:t>
            </w:r>
          </w:p>
        </w:tc>
        <w:tc>
          <w:tcPr>
            <w:tcW w:w="2410" w:type="dxa"/>
          </w:tcPr>
          <w:p w:rsidR="00040C6C" w:rsidRDefault="00040C6C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040C6C" w:rsidRPr="00F264B4" w:rsidRDefault="00040C6C" w:rsidP="00E03E1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09" w:type="dxa"/>
          </w:tcPr>
          <w:p w:rsidR="00040C6C" w:rsidRDefault="00040C6C" w:rsidP="00E03E1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40C6C" w:rsidRPr="002420B6" w:rsidRDefault="00124DAD" w:rsidP="00E03E15">
            <w:pPr>
              <w:ind w:firstLine="708"/>
              <w:rPr>
                <w:lang w:eastAsia="en-US"/>
              </w:rPr>
            </w:pPr>
            <w:r w:rsidRPr="00124DAD">
              <w:rPr>
                <w:lang w:val="ru-RU"/>
              </w:rPr>
              <w:t>23 272,23</w:t>
            </w:r>
          </w:p>
        </w:tc>
      </w:tr>
    </w:tbl>
    <w:p w:rsidR="00040C6C" w:rsidRDefault="00040C6C" w:rsidP="00040C6C">
      <w:pPr>
        <w:rPr>
          <w:sz w:val="28"/>
        </w:rPr>
      </w:pPr>
    </w:p>
    <w:p w:rsidR="00B55B8F" w:rsidRDefault="00B55B8F" w:rsidP="002E6A0F">
      <w:pPr>
        <w:ind w:firstLine="708"/>
        <w:jc w:val="both"/>
        <w:rPr>
          <w:color w:val="FF0000"/>
        </w:rPr>
      </w:pPr>
    </w:p>
    <w:p w:rsidR="00B55B8F" w:rsidRDefault="00B55B8F" w:rsidP="002E6A0F">
      <w:pPr>
        <w:ind w:firstLine="708"/>
        <w:jc w:val="both"/>
        <w:rPr>
          <w:color w:val="FF0000"/>
        </w:rPr>
      </w:pPr>
    </w:p>
    <w:p w:rsidR="00B55B8F" w:rsidRDefault="00B55B8F" w:rsidP="002E6A0F">
      <w:pPr>
        <w:ind w:firstLine="708"/>
        <w:jc w:val="both"/>
        <w:rPr>
          <w:color w:val="FF0000"/>
        </w:rPr>
      </w:pPr>
    </w:p>
    <w:p w:rsidR="00B55B8F" w:rsidRDefault="00B55B8F" w:rsidP="002E6A0F">
      <w:pPr>
        <w:ind w:firstLine="708"/>
        <w:jc w:val="both"/>
        <w:rPr>
          <w:color w:val="FF0000"/>
        </w:rPr>
      </w:pPr>
    </w:p>
    <w:p w:rsidR="008D75D4" w:rsidRPr="002420B6" w:rsidRDefault="002420B6" w:rsidP="008D75D4">
      <w:pPr>
        <w:spacing w:line="360" w:lineRule="auto"/>
        <w:jc w:val="center"/>
        <w:rPr>
          <w:b/>
          <w:sz w:val="28"/>
        </w:rPr>
      </w:pPr>
      <w:r w:rsidRPr="002420B6">
        <w:rPr>
          <w:b/>
          <w:sz w:val="28"/>
        </w:rPr>
        <w:t>Общие сведения.</w:t>
      </w:r>
    </w:p>
    <w:p w:rsidR="008D75D4" w:rsidRPr="00A412F0" w:rsidRDefault="008D75D4" w:rsidP="008D75D4">
      <w:pPr>
        <w:widowControl w:val="0"/>
        <w:autoSpaceDN w:val="0"/>
        <w:rPr>
          <w:rFonts w:eastAsia="Calibri"/>
          <w:bCs/>
          <w:color w:val="000000"/>
          <w:sz w:val="28"/>
          <w:szCs w:val="28"/>
          <w:lang w:eastAsia="en-US"/>
        </w:rPr>
      </w:pPr>
      <w:r w:rsidRPr="00FB1F0D">
        <w:rPr>
          <w:sz w:val="28"/>
          <w:szCs w:val="28"/>
        </w:rPr>
        <w:t xml:space="preserve">           В первичной профсоюзной организации </w:t>
      </w:r>
      <w:r w:rsidRPr="00FB1F0D">
        <w:rPr>
          <w:rFonts w:eastAsia="Calibri"/>
          <w:bCs/>
          <w:color w:val="000000"/>
          <w:sz w:val="28"/>
          <w:szCs w:val="28"/>
          <w:lang w:eastAsia="en-US"/>
        </w:rPr>
        <w:t xml:space="preserve">ГКДОУ «Детский сад №4 «Берегея» </w:t>
      </w:r>
      <w:r w:rsidRPr="00FB1F0D">
        <w:rPr>
          <w:sz w:val="28"/>
          <w:szCs w:val="28"/>
        </w:rPr>
        <w:t xml:space="preserve">работает </w:t>
      </w:r>
      <w:r w:rsidR="00124DAD">
        <w:rPr>
          <w:sz w:val="28"/>
          <w:szCs w:val="28"/>
        </w:rPr>
        <w:t>5</w:t>
      </w:r>
      <w:r w:rsidR="00EA61DE">
        <w:rPr>
          <w:sz w:val="28"/>
          <w:szCs w:val="28"/>
        </w:rPr>
        <w:t>5</w:t>
      </w:r>
      <w:r w:rsidR="006F031B">
        <w:rPr>
          <w:sz w:val="28"/>
          <w:szCs w:val="28"/>
        </w:rPr>
        <w:t xml:space="preserve">человек, 37 из них – члены профсоюза. </w:t>
      </w:r>
      <w:r w:rsidRPr="00FB1F0D">
        <w:rPr>
          <w:sz w:val="28"/>
          <w:szCs w:val="28"/>
        </w:rPr>
        <w:t>За отчетный период численность нашей пр</w:t>
      </w:r>
      <w:r w:rsidR="006F031B">
        <w:rPr>
          <w:sz w:val="28"/>
          <w:szCs w:val="28"/>
        </w:rPr>
        <w:t>офсоюзной организации повысилась</w:t>
      </w:r>
      <w:r w:rsidRPr="00FB1F0D">
        <w:rPr>
          <w:sz w:val="28"/>
          <w:szCs w:val="28"/>
        </w:rPr>
        <w:t xml:space="preserve"> на 1 человека.</w:t>
      </w:r>
    </w:p>
    <w:p w:rsidR="008D75D4" w:rsidRPr="00FB1F0D" w:rsidRDefault="008D75D4" w:rsidP="008D75D4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B1F0D">
        <w:rPr>
          <w:sz w:val="28"/>
          <w:szCs w:val="28"/>
        </w:rPr>
        <w:t xml:space="preserve">            Все члены Профсоюзной организации имеют право на защиту их социаль</w:t>
      </w:r>
      <w:r w:rsidRPr="00FB1F0D">
        <w:rPr>
          <w:sz w:val="28"/>
          <w:szCs w:val="28"/>
        </w:rPr>
        <w:softHyphen/>
        <w:t>но-трудовых прав и профессиональных интересов. Реализацию этого права осуществляет профсоюзный комитет, </w:t>
      </w:r>
      <w:hyperlink r:id="rId5" w:history="1">
        <w:r w:rsidRPr="00FB1F0D">
          <w:rPr>
            <w:sz w:val="28"/>
            <w:szCs w:val="28"/>
          </w:rPr>
          <w:t>комиссия</w:t>
        </w:r>
      </w:hyperlink>
      <w:r w:rsidRPr="00FB1F0D">
        <w:rPr>
          <w:sz w:val="28"/>
          <w:szCs w:val="28"/>
        </w:rPr>
        <w:t xml:space="preserve"> по охране труда. </w:t>
      </w:r>
    </w:p>
    <w:p w:rsidR="008D75D4" w:rsidRPr="00FB1F0D" w:rsidRDefault="008D75D4" w:rsidP="008D75D4">
      <w:pPr>
        <w:spacing w:after="40"/>
        <w:ind w:firstLine="709"/>
        <w:jc w:val="both"/>
        <w:rPr>
          <w:color w:val="FF0000"/>
          <w:sz w:val="28"/>
          <w:szCs w:val="28"/>
        </w:rPr>
      </w:pPr>
      <w:r w:rsidRPr="00FB1F0D">
        <w:rPr>
          <w:color w:val="000000"/>
          <w:sz w:val="28"/>
          <w:szCs w:val="28"/>
        </w:rPr>
        <w:t>Коллективный договор между работниками</w:t>
      </w:r>
      <w:r w:rsidR="002B6CFD">
        <w:rPr>
          <w:color w:val="000000"/>
          <w:sz w:val="28"/>
          <w:szCs w:val="28"/>
        </w:rPr>
        <w:t xml:space="preserve"> в лице председателя ППО Драгуновой Е.А.</w:t>
      </w:r>
      <w:r w:rsidRPr="00FB1F0D">
        <w:rPr>
          <w:color w:val="000000"/>
          <w:sz w:val="28"/>
          <w:szCs w:val="28"/>
        </w:rPr>
        <w:t xml:space="preserve"> и администрацией ГДОУ «Детский сад  № 4 «Берегея»</w:t>
      </w:r>
      <w:r w:rsidR="002B6CFD">
        <w:rPr>
          <w:color w:val="000000"/>
          <w:sz w:val="28"/>
          <w:szCs w:val="28"/>
        </w:rPr>
        <w:t xml:space="preserve"> в лице заведующей </w:t>
      </w:r>
      <w:proofErr w:type="spellStart"/>
      <w:r w:rsidR="002B6CFD">
        <w:rPr>
          <w:color w:val="000000"/>
          <w:sz w:val="28"/>
          <w:szCs w:val="28"/>
        </w:rPr>
        <w:t>Шапарюк</w:t>
      </w:r>
      <w:proofErr w:type="spellEnd"/>
      <w:r w:rsidR="002B6CFD">
        <w:rPr>
          <w:color w:val="000000"/>
          <w:sz w:val="28"/>
          <w:szCs w:val="28"/>
        </w:rPr>
        <w:t xml:space="preserve"> Л.А.</w:t>
      </w:r>
      <w:r w:rsidRPr="00FB1F0D">
        <w:rPr>
          <w:color w:val="000000"/>
          <w:sz w:val="28"/>
          <w:szCs w:val="28"/>
        </w:rPr>
        <w:t xml:space="preserve"> был </w:t>
      </w:r>
      <w:r w:rsidRPr="00FB1F0D">
        <w:rPr>
          <w:sz w:val="28"/>
          <w:szCs w:val="28"/>
        </w:rPr>
        <w:t>принят</w:t>
      </w:r>
      <w:r w:rsidR="00B55B8F">
        <w:rPr>
          <w:sz w:val="28"/>
          <w:szCs w:val="28"/>
        </w:rPr>
        <w:t xml:space="preserve"> 09.06.2023 г.</w:t>
      </w:r>
      <w:r w:rsidRPr="00FB1F0D">
        <w:rPr>
          <w:sz w:val="28"/>
          <w:szCs w:val="28"/>
        </w:rPr>
        <w:t xml:space="preserve">  года</w:t>
      </w:r>
      <w:r w:rsidRPr="00FB1F0D">
        <w:rPr>
          <w:color w:val="000000"/>
          <w:sz w:val="28"/>
          <w:szCs w:val="28"/>
        </w:rPr>
        <w:t xml:space="preserve">, сроком на три года. </w:t>
      </w:r>
      <w:r w:rsidRPr="00FB1F0D">
        <w:rPr>
          <w:sz w:val="28"/>
          <w:szCs w:val="28"/>
        </w:rPr>
        <w:t>Договор зарегистрирован в уведомительном п</w:t>
      </w:r>
      <w:r w:rsidR="002420B6">
        <w:rPr>
          <w:sz w:val="28"/>
          <w:szCs w:val="28"/>
        </w:rPr>
        <w:t>орядке в отделе по труду за № 31   от  16  июня  2023</w:t>
      </w:r>
      <w:r w:rsidRPr="00FB1F0D">
        <w:rPr>
          <w:sz w:val="28"/>
          <w:szCs w:val="28"/>
        </w:rPr>
        <w:t xml:space="preserve"> г. </w:t>
      </w:r>
    </w:p>
    <w:p w:rsidR="008D75D4" w:rsidRDefault="008D75D4" w:rsidP="008D75D4">
      <w:pPr>
        <w:shd w:val="clear" w:color="auto" w:fill="FFFFFF"/>
        <w:ind w:firstLine="709"/>
        <w:contextualSpacing/>
        <w:jc w:val="both"/>
        <w:rPr>
          <w:color w:val="FF0000"/>
          <w:sz w:val="28"/>
          <w:szCs w:val="28"/>
        </w:rPr>
      </w:pPr>
      <w:r w:rsidRPr="00FB1F0D">
        <w:rPr>
          <w:sz w:val="28"/>
          <w:szCs w:val="28"/>
        </w:rPr>
        <w:t>Утверждено Положение об оплате труда работников ГКДОУ «Детский сад № 4 «Берегея</w:t>
      </w:r>
      <w:r w:rsidRPr="00B55B8F">
        <w:rPr>
          <w:sz w:val="28"/>
          <w:szCs w:val="28"/>
        </w:rPr>
        <w:t xml:space="preserve">(№70 от 01.11.2018 г.) </w:t>
      </w:r>
    </w:p>
    <w:p w:rsidR="00781B5A" w:rsidRDefault="00781B5A" w:rsidP="008D75D4">
      <w:pPr>
        <w:shd w:val="clear" w:color="auto" w:fill="FFFFFF"/>
        <w:ind w:firstLine="709"/>
        <w:contextualSpacing/>
        <w:jc w:val="both"/>
        <w:rPr>
          <w:color w:val="FF0000"/>
          <w:sz w:val="28"/>
          <w:szCs w:val="28"/>
        </w:rPr>
      </w:pPr>
    </w:p>
    <w:p w:rsidR="0020189F" w:rsidRPr="0020189F" w:rsidRDefault="0020189F" w:rsidP="0020189F">
      <w:pPr>
        <w:shd w:val="clear" w:color="auto" w:fill="FFFFFF"/>
        <w:suppressAutoHyphens w:val="0"/>
        <w:jc w:val="center"/>
        <w:rPr>
          <w:color w:val="1A1A1A"/>
          <w:sz w:val="28"/>
          <w:szCs w:val="28"/>
          <w:lang w:eastAsia="ru-RU"/>
        </w:rPr>
      </w:pPr>
      <w:r>
        <w:rPr>
          <w:b/>
          <w:sz w:val="28"/>
          <w:szCs w:val="28"/>
          <w:u w:val="single"/>
          <w:lang w:eastAsia="ru-RU"/>
        </w:rPr>
        <w:t>«</w:t>
      </w:r>
      <w:r w:rsidRPr="0020189F">
        <w:rPr>
          <w:b/>
          <w:sz w:val="28"/>
          <w:szCs w:val="28"/>
          <w:u w:val="single"/>
          <w:lang w:eastAsia="ru-RU"/>
        </w:rPr>
        <w:t xml:space="preserve">Гарантии занятости. </w:t>
      </w:r>
      <w:r>
        <w:rPr>
          <w:b/>
          <w:sz w:val="28"/>
          <w:szCs w:val="28"/>
          <w:u w:val="single"/>
          <w:lang w:eastAsia="ru-RU"/>
        </w:rPr>
        <w:t>Трудовые отношения»</w:t>
      </w:r>
    </w:p>
    <w:p w:rsidR="0020189F" w:rsidRDefault="0020189F" w:rsidP="0020189F">
      <w:pPr>
        <w:shd w:val="clear" w:color="auto" w:fill="FFFFFF"/>
        <w:suppressAutoHyphens w:val="0"/>
        <w:ind w:firstLine="709"/>
        <w:jc w:val="both"/>
        <w:rPr>
          <w:color w:val="1A1A1A"/>
          <w:sz w:val="28"/>
          <w:szCs w:val="28"/>
          <w:lang w:eastAsia="ru-RU"/>
        </w:rPr>
      </w:pPr>
      <w:r w:rsidRPr="0020189F">
        <w:rPr>
          <w:color w:val="1A1A1A"/>
          <w:sz w:val="28"/>
          <w:szCs w:val="28"/>
          <w:shd w:val="clear" w:color="auto" w:fill="FFFFFF"/>
        </w:rPr>
        <w:t>Правила внутреннего трудового распорядка согласованы с председателем</w:t>
      </w:r>
      <w:r w:rsidRPr="0020189F">
        <w:rPr>
          <w:color w:val="1A1A1A"/>
          <w:sz w:val="28"/>
          <w:szCs w:val="28"/>
          <w:lang w:eastAsia="ru-RU"/>
        </w:rPr>
        <w:t>профкома, работники ознакомлены с</w:t>
      </w:r>
      <w:r>
        <w:rPr>
          <w:color w:val="1A1A1A"/>
          <w:sz w:val="28"/>
          <w:szCs w:val="28"/>
          <w:lang w:eastAsia="ru-RU"/>
        </w:rPr>
        <w:t xml:space="preserve"> Правилами внутреннего трудового </w:t>
      </w:r>
      <w:r w:rsidRPr="0020189F">
        <w:rPr>
          <w:color w:val="1A1A1A"/>
          <w:sz w:val="28"/>
          <w:szCs w:val="28"/>
          <w:lang w:eastAsia="ru-RU"/>
        </w:rPr>
        <w:t>распорядка под роспись.</w:t>
      </w:r>
    </w:p>
    <w:p w:rsidR="0020189F" w:rsidRDefault="0020189F" w:rsidP="0020189F">
      <w:pPr>
        <w:shd w:val="clear" w:color="auto" w:fill="FFFFFF"/>
        <w:suppressAutoHyphens w:val="0"/>
        <w:ind w:firstLine="709"/>
        <w:jc w:val="both"/>
        <w:rPr>
          <w:color w:val="1A1A1A"/>
          <w:sz w:val="28"/>
          <w:szCs w:val="28"/>
          <w:lang w:eastAsia="ru-RU"/>
        </w:rPr>
      </w:pPr>
      <w:r w:rsidRPr="0020189F">
        <w:rPr>
          <w:color w:val="1A1A1A"/>
          <w:sz w:val="28"/>
          <w:szCs w:val="28"/>
          <w:lang w:eastAsia="ru-RU"/>
        </w:rPr>
        <w:t>Совсемиработниками</w:t>
      </w:r>
      <w:r>
        <w:rPr>
          <w:color w:val="1A1A1A"/>
          <w:sz w:val="28"/>
          <w:szCs w:val="28"/>
          <w:lang w:eastAsia="ru-RU"/>
        </w:rPr>
        <w:t xml:space="preserve"> в соответствии с ТК РФ, другими </w:t>
      </w:r>
      <w:r w:rsidRPr="0020189F">
        <w:rPr>
          <w:color w:val="1A1A1A"/>
          <w:sz w:val="28"/>
          <w:szCs w:val="28"/>
          <w:lang w:eastAsia="ru-RU"/>
        </w:rPr>
        <w:t>законодательными и нормативными правовымиактами,Уставоморганизации, а также Территориальнымсоглашением и настоящим коллективным договором.</w:t>
      </w:r>
    </w:p>
    <w:p w:rsidR="0020189F" w:rsidRDefault="0020189F" w:rsidP="0020189F">
      <w:pPr>
        <w:shd w:val="clear" w:color="auto" w:fill="FFFFFF"/>
        <w:suppressAutoHyphens w:val="0"/>
        <w:ind w:firstLine="709"/>
        <w:jc w:val="both"/>
        <w:rPr>
          <w:color w:val="1A1A1A"/>
          <w:sz w:val="28"/>
          <w:szCs w:val="28"/>
          <w:lang w:eastAsia="ru-RU"/>
        </w:rPr>
      </w:pPr>
      <w:r w:rsidRPr="0020189F">
        <w:rPr>
          <w:color w:val="1A1A1A"/>
          <w:sz w:val="28"/>
          <w:szCs w:val="28"/>
          <w:lang w:eastAsia="ru-RU"/>
        </w:rPr>
        <w:t>Трудовые договора заключены с работниками в письменной форме в двухэкземплярах, каждый из которых подписывается работодателем и работником,один экземпляр под роспись передан работнику в день заключения.Также заключены дополнительные соглашения к трудовым договорам, всвязи с изменениями условий работы или оплаты труда. Изменения условийтрудового договора производились в соответствии с ТК РФ.</w:t>
      </w:r>
    </w:p>
    <w:p w:rsidR="0020189F" w:rsidRPr="0020189F" w:rsidRDefault="0020189F" w:rsidP="0020189F">
      <w:pPr>
        <w:shd w:val="clear" w:color="auto" w:fill="FFFFFF"/>
        <w:suppressAutoHyphens w:val="0"/>
        <w:ind w:firstLine="709"/>
        <w:jc w:val="both"/>
        <w:rPr>
          <w:color w:val="1A1A1A"/>
          <w:sz w:val="28"/>
          <w:szCs w:val="28"/>
          <w:lang w:eastAsia="ru-RU"/>
        </w:rPr>
      </w:pPr>
      <w:r w:rsidRPr="0020189F">
        <w:rPr>
          <w:color w:val="1A1A1A"/>
          <w:sz w:val="28"/>
          <w:szCs w:val="28"/>
          <w:lang w:eastAsia="ru-RU"/>
        </w:rPr>
        <w:t>Прекращение трудового договора с работником производилось только пооснованиям, предусмотренным Трудовым кодексом Российской Федерации ииными федеральными законами. При увольнении производилась своевременнаявыдача трудовых книжек.</w:t>
      </w:r>
    </w:p>
    <w:p w:rsidR="0020189F" w:rsidRDefault="0020189F" w:rsidP="0020189F">
      <w:pPr>
        <w:ind w:left="360" w:firstLine="348"/>
        <w:jc w:val="center"/>
        <w:rPr>
          <w:b/>
          <w:sz w:val="28"/>
          <w:szCs w:val="28"/>
          <w:u w:val="single"/>
        </w:rPr>
      </w:pPr>
    </w:p>
    <w:p w:rsidR="00232E1A" w:rsidRPr="00FB1F0D" w:rsidRDefault="00232E1A" w:rsidP="0020189F">
      <w:pPr>
        <w:ind w:left="360" w:firstLine="348"/>
        <w:jc w:val="center"/>
        <w:rPr>
          <w:b/>
          <w:sz w:val="28"/>
          <w:szCs w:val="28"/>
          <w:u w:val="single"/>
        </w:rPr>
      </w:pPr>
      <w:r w:rsidRPr="00FB1F0D">
        <w:rPr>
          <w:b/>
          <w:sz w:val="28"/>
          <w:szCs w:val="28"/>
          <w:u w:val="single"/>
        </w:rPr>
        <w:t>«Оплата и нормирование труда»</w:t>
      </w:r>
    </w:p>
    <w:p w:rsidR="00232E1A" w:rsidRPr="00FB1F0D" w:rsidRDefault="00232E1A" w:rsidP="00232E1A">
      <w:pPr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            Система оплаты труда вПО</w:t>
      </w:r>
      <w:r w:rsidRPr="00FB1F0D">
        <w:rPr>
          <w:color w:val="000000"/>
          <w:sz w:val="28"/>
          <w:szCs w:val="28"/>
        </w:rPr>
        <w:t xml:space="preserve">ГДОУ «Детский сад № 4 «Берегея» </w:t>
      </w:r>
      <w:r w:rsidRPr="00FB1F0D">
        <w:rPr>
          <w:sz w:val="28"/>
          <w:szCs w:val="28"/>
        </w:rPr>
        <w:t xml:space="preserve">основана на принципах гласности и прозрачности процесса совместной работы администрации и профсоюзного комитета. </w:t>
      </w:r>
    </w:p>
    <w:p w:rsidR="00AC197F" w:rsidRPr="00AC197F" w:rsidRDefault="00AC197F" w:rsidP="00AC197F">
      <w:pPr>
        <w:ind w:firstLine="709"/>
        <w:jc w:val="both"/>
        <w:rPr>
          <w:sz w:val="28"/>
          <w:szCs w:val="28"/>
          <w:lang w:eastAsia="ru-RU"/>
        </w:rPr>
      </w:pPr>
      <w:r w:rsidRPr="00AC197F">
        <w:rPr>
          <w:sz w:val="28"/>
          <w:szCs w:val="28"/>
          <w:lang w:eastAsia="ru-RU"/>
        </w:rPr>
        <w:t xml:space="preserve">Оплата труда работников осуществляется в соответствии с законодательством РФ, Ставропольского края, Положением об оплате труда работников учреждения. </w:t>
      </w:r>
    </w:p>
    <w:p w:rsidR="00AC197F" w:rsidRPr="00AC197F" w:rsidRDefault="00AC197F" w:rsidP="00AC197F">
      <w:pPr>
        <w:suppressAutoHyphens w:val="0"/>
        <w:ind w:firstLine="709"/>
        <w:jc w:val="both"/>
        <w:rPr>
          <w:rFonts w:eastAsia="MS Mincho"/>
          <w:sz w:val="28"/>
          <w:szCs w:val="28"/>
          <w:lang w:eastAsia="ru-RU"/>
        </w:rPr>
      </w:pPr>
      <w:r w:rsidRPr="00AC197F">
        <w:rPr>
          <w:rFonts w:eastAsia="MS Mincho"/>
          <w:sz w:val="28"/>
          <w:szCs w:val="28"/>
          <w:lang w:eastAsia="ru-RU"/>
        </w:rPr>
        <w:lastRenderedPageBreak/>
        <w:t xml:space="preserve">Заработная плата выплачивается работникам за текущий месяц не реже чем каждые полмесяца (не позднее пятнадцати календарных дней со дня окончания периода, за который она начислена) в денежной форме. </w:t>
      </w:r>
    </w:p>
    <w:p w:rsidR="00AC197F" w:rsidRPr="00AC197F" w:rsidRDefault="00AC197F" w:rsidP="00AC197F">
      <w:pPr>
        <w:suppressAutoHyphens w:val="0"/>
        <w:ind w:firstLine="709"/>
        <w:jc w:val="both"/>
        <w:rPr>
          <w:rFonts w:eastAsia="MS Mincho"/>
          <w:sz w:val="28"/>
          <w:szCs w:val="28"/>
          <w:lang w:eastAsia="ru-RU"/>
        </w:rPr>
      </w:pPr>
      <w:r w:rsidRPr="00AC197F">
        <w:rPr>
          <w:rFonts w:eastAsia="MS Mincho"/>
          <w:sz w:val="28"/>
          <w:szCs w:val="28"/>
          <w:lang w:eastAsia="ru-RU"/>
        </w:rPr>
        <w:t xml:space="preserve">Днями выплаты заработной платы являются: 8 и 23 числа следующего месяца за предыдущий месяц. </w:t>
      </w:r>
    </w:p>
    <w:p w:rsidR="00232E1A" w:rsidRPr="00FB1F0D" w:rsidRDefault="00232E1A" w:rsidP="00232E1A">
      <w:pPr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Создана комиссия по установлению выплат стимулирующего характера, которая обеспечивает обоснованность, демократичность и прозрачность их начисления.  </w:t>
      </w:r>
    </w:p>
    <w:p w:rsidR="000617E7" w:rsidRDefault="000617E7" w:rsidP="00232E1A">
      <w:pPr>
        <w:spacing w:after="40"/>
        <w:ind w:firstLine="709"/>
        <w:jc w:val="both"/>
        <w:rPr>
          <w:color w:val="000000"/>
          <w:sz w:val="28"/>
          <w:szCs w:val="28"/>
        </w:rPr>
      </w:pPr>
    </w:p>
    <w:p w:rsidR="000617E7" w:rsidRPr="00FB1F0D" w:rsidRDefault="000617E7" w:rsidP="000617E7">
      <w:pPr>
        <w:jc w:val="center"/>
        <w:rPr>
          <w:sz w:val="28"/>
          <w:szCs w:val="28"/>
        </w:rPr>
      </w:pPr>
      <w:r w:rsidRPr="00FB1F0D">
        <w:rPr>
          <w:b/>
          <w:sz w:val="28"/>
          <w:szCs w:val="28"/>
        </w:rPr>
        <w:t>Эффективность (в рублях) применения положений коллективного договора</w:t>
      </w:r>
    </w:p>
    <w:p w:rsidR="000617E7" w:rsidRDefault="000617E7" w:rsidP="000617E7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414"/>
        <w:gridCol w:w="1946"/>
        <w:gridCol w:w="1623"/>
        <w:gridCol w:w="1413"/>
      </w:tblGrid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jc w:val="center"/>
              <w:rPr>
                <w:rFonts w:eastAsia="Batang"/>
              </w:rPr>
            </w:pPr>
            <w:r w:rsidRPr="000E320D">
              <w:rPr>
                <w:rFonts w:eastAsia="Batang"/>
              </w:rPr>
              <w:t>наименование</w:t>
            </w:r>
          </w:p>
        </w:tc>
        <w:tc>
          <w:tcPr>
            <w:tcW w:w="1520" w:type="dxa"/>
          </w:tcPr>
          <w:p w:rsidR="000617E7" w:rsidRPr="000E320D" w:rsidRDefault="000617E7" w:rsidP="00AB0FAA">
            <w:pPr>
              <w:jc w:val="center"/>
              <w:rPr>
                <w:rFonts w:eastAsia="Batang"/>
              </w:rPr>
            </w:pPr>
            <w:r w:rsidRPr="000E320D">
              <w:rPr>
                <w:rFonts w:eastAsia="Batang"/>
              </w:rPr>
              <w:t>Кол-во человек</w:t>
            </w:r>
          </w:p>
        </w:tc>
        <w:tc>
          <w:tcPr>
            <w:tcW w:w="1946" w:type="dxa"/>
          </w:tcPr>
          <w:p w:rsidR="000617E7" w:rsidRPr="000E320D" w:rsidRDefault="000617E7" w:rsidP="00AB0FAA">
            <w:pPr>
              <w:jc w:val="center"/>
              <w:rPr>
                <w:rFonts w:eastAsia="Batang"/>
              </w:rPr>
            </w:pPr>
            <w:r w:rsidRPr="000E320D">
              <w:rPr>
                <w:rFonts w:eastAsia="Batang"/>
              </w:rPr>
              <w:t>должность</w:t>
            </w:r>
          </w:p>
        </w:tc>
        <w:tc>
          <w:tcPr>
            <w:tcW w:w="1679" w:type="dxa"/>
          </w:tcPr>
          <w:p w:rsidR="000617E7" w:rsidRPr="000E320D" w:rsidRDefault="000617E7" w:rsidP="00AB0FAA">
            <w:pPr>
              <w:jc w:val="center"/>
              <w:rPr>
                <w:rFonts w:eastAsia="Batang"/>
              </w:rPr>
            </w:pPr>
            <w:r w:rsidRPr="000E320D">
              <w:rPr>
                <w:rFonts w:eastAsia="Batang"/>
              </w:rPr>
              <w:t>Количество (ед. изм.)</w:t>
            </w:r>
          </w:p>
        </w:tc>
        <w:tc>
          <w:tcPr>
            <w:tcW w:w="1477" w:type="dxa"/>
          </w:tcPr>
          <w:p w:rsidR="000617E7" w:rsidRPr="000E320D" w:rsidRDefault="000617E7" w:rsidP="00AB0FAA">
            <w:pPr>
              <w:jc w:val="center"/>
              <w:rPr>
                <w:rFonts w:eastAsia="Batang"/>
              </w:rPr>
            </w:pPr>
            <w:r w:rsidRPr="000E320D">
              <w:rPr>
                <w:rFonts w:eastAsia="Batang"/>
              </w:rPr>
              <w:t>Сумма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Дополнительные отпуска</w:t>
            </w:r>
            <w:r>
              <w:rPr>
                <w:rFonts w:eastAsia="Batang"/>
              </w:rPr>
              <w:t xml:space="preserve"> (без учета  СОУТ)</w:t>
            </w:r>
          </w:p>
        </w:tc>
        <w:tc>
          <w:tcPr>
            <w:tcW w:w="1520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</w:t>
            </w:r>
          </w:p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</w:t>
            </w:r>
          </w:p>
        </w:tc>
        <w:tc>
          <w:tcPr>
            <w:tcW w:w="1946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дворник</w:t>
            </w:r>
          </w:p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сторож-вахтер</w:t>
            </w:r>
          </w:p>
        </w:tc>
        <w:tc>
          <w:tcPr>
            <w:tcW w:w="1679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</w:p>
        </w:tc>
        <w:tc>
          <w:tcPr>
            <w:tcW w:w="1477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1123,34</w:t>
            </w:r>
          </w:p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1071,52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сохранение среднего заработка заочникам</w:t>
            </w:r>
          </w:p>
        </w:tc>
        <w:tc>
          <w:tcPr>
            <w:tcW w:w="1520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2</w:t>
            </w:r>
          </w:p>
        </w:tc>
        <w:tc>
          <w:tcPr>
            <w:tcW w:w="1946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помощник воспитателя</w:t>
            </w:r>
          </w:p>
        </w:tc>
        <w:tc>
          <w:tcPr>
            <w:tcW w:w="1679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</w:p>
        </w:tc>
        <w:tc>
          <w:tcPr>
            <w:tcW w:w="1477" w:type="dxa"/>
          </w:tcPr>
          <w:p w:rsidR="000617E7" w:rsidRPr="00926091" w:rsidRDefault="00FA362C" w:rsidP="00AB0FAA">
            <w:pPr>
              <w:jc w:val="center"/>
              <w:rPr>
                <w:rFonts w:eastAsia="Batang"/>
              </w:rPr>
            </w:pPr>
            <w:r w:rsidRPr="00FA362C">
              <w:rPr>
                <w:rFonts w:eastAsia="Batang"/>
              </w:rPr>
              <w:t>17 895,66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 xml:space="preserve">дополнительные отпуска за вредные условия труда </w:t>
            </w:r>
          </w:p>
        </w:tc>
        <w:tc>
          <w:tcPr>
            <w:tcW w:w="1520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</w:t>
            </w:r>
          </w:p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1</w:t>
            </w:r>
          </w:p>
        </w:tc>
        <w:tc>
          <w:tcPr>
            <w:tcW w:w="1946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шеф-повар</w:t>
            </w:r>
          </w:p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  <w:r w:rsidRPr="00926091">
              <w:rPr>
                <w:rFonts w:eastAsia="Batang"/>
              </w:rPr>
              <w:t>повар</w:t>
            </w:r>
          </w:p>
        </w:tc>
        <w:tc>
          <w:tcPr>
            <w:tcW w:w="1679" w:type="dxa"/>
          </w:tcPr>
          <w:p w:rsidR="000617E7" w:rsidRPr="00926091" w:rsidRDefault="000617E7" w:rsidP="00AB0FAA">
            <w:pPr>
              <w:jc w:val="center"/>
              <w:rPr>
                <w:rFonts w:eastAsia="Batang"/>
              </w:rPr>
            </w:pPr>
          </w:p>
        </w:tc>
        <w:tc>
          <w:tcPr>
            <w:tcW w:w="1477" w:type="dxa"/>
          </w:tcPr>
          <w:p w:rsidR="00FA362C" w:rsidRDefault="00FA362C" w:rsidP="00AB0FAA">
            <w:pPr>
              <w:jc w:val="center"/>
              <w:rPr>
                <w:rFonts w:eastAsia="Batang"/>
              </w:rPr>
            </w:pPr>
          </w:p>
          <w:p w:rsidR="000617E7" w:rsidRPr="00926091" w:rsidRDefault="00FA362C" w:rsidP="00AB0FAA">
            <w:pPr>
              <w:jc w:val="center"/>
              <w:rPr>
                <w:rFonts w:eastAsia="Batang"/>
              </w:rPr>
            </w:pPr>
            <w:r w:rsidRPr="00FA362C">
              <w:rPr>
                <w:rFonts w:eastAsia="Batang"/>
              </w:rPr>
              <w:t>6 834,54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Единовременные выплаты при выходе на пенсию</w:t>
            </w:r>
          </w:p>
        </w:tc>
        <w:tc>
          <w:tcPr>
            <w:tcW w:w="1520" w:type="dxa"/>
          </w:tcPr>
          <w:p w:rsidR="000617E7" w:rsidRPr="000E320D" w:rsidRDefault="000617E7" w:rsidP="00AB0FAA">
            <w:pPr>
              <w:spacing w:line="360" w:lineRule="auto"/>
              <w:rPr>
                <w:rFonts w:eastAsia="Batang"/>
                <w:sz w:val="28"/>
                <w:szCs w:val="28"/>
              </w:rPr>
            </w:pPr>
          </w:p>
        </w:tc>
        <w:tc>
          <w:tcPr>
            <w:tcW w:w="1946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 w:rsidRPr="000E320D">
              <w:rPr>
                <w:rFonts w:eastAsia="Batang"/>
                <w:sz w:val="28"/>
                <w:szCs w:val="28"/>
              </w:rPr>
              <w:t>--</w:t>
            </w:r>
          </w:p>
        </w:tc>
        <w:tc>
          <w:tcPr>
            <w:tcW w:w="1679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 w:rsidRPr="000E320D">
              <w:rPr>
                <w:rFonts w:eastAsia="Batang"/>
                <w:sz w:val="28"/>
                <w:szCs w:val="28"/>
              </w:rPr>
              <w:t>--</w:t>
            </w:r>
          </w:p>
        </w:tc>
        <w:tc>
          <w:tcPr>
            <w:tcW w:w="1477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Компенсация за медицинское обслуживание</w:t>
            </w:r>
            <w:r>
              <w:rPr>
                <w:rFonts w:eastAsia="Batang"/>
              </w:rPr>
              <w:t xml:space="preserve"> (водолечебница и др.)</w:t>
            </w:r>
          </w:p>
        </w:tc>
        <w:tc>
          <w:tcPr>
            <w:tcW w:w="1520" w:type="dxa"/>
          </w:tcPr>
          <w:p w:rsidR="000617E7" w:rsidRPr="000E320D" w:rsidRDefault="000617E7" w:rsidP="00AB0FAA">
            <w:pPr>
              <w:spacing w:line="360" w:lineRule="auto"/>
              <w:rPr>
                <w:rFonts w:eastAsia="Batang"/>
                <w:sz w:val="28"/>
                <w:szCs w:val="28"/>
              </w:rPr>
            </w:pPr>
          </w:p>
        </w:tc>
        <w:tc>
          <w:tcPr>
            <w:tcW w:w="1946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Уровень: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proofErr w:type="spellStart"/>
            <w:r w:rsidRPr="000E320D">
              <w:rPr>
                <w:rFonts w:eastAsia="Batang"/>
              </w:rPr>
              <w:t>Ппо</w:t>
            </w:r>
            <w:proofErr w:type="spellEnd"/>
          </w:p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Муниципальный</w:t>
            </w:r>
          </w:p>
          <w:p w:rsidR="000617E7" w:rsidRPr="000E320D" w:rsidRDefault="000617E7" w:rsidP="00AB0FAA">
            <w:pPr>
              <w:rPr>
                <w:rFonts w:eastAsia="Batang"/>
                <w:sz w:val="28"/>
                <w:szCs w:val="28"/>
              </w:rPr>
            </w:pPr>
            <w:proofErr w:type="spellStart"/>
            <w:r w:rsidRPr="000E320D">
              <w:rPr>
                <w:rFonts w:eastAsia="Batang"/>
              </w:rPr>
              <w:t>Внебюджет</w:t>
            </w:r>
            <w:proofErr w:type="spellEnd"/>
          </w:p>
        </w:tc>
        <w:tc>
          <w:tcPr>
            <w:tcW w:w="1679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 w:rsidRPr="000E320D">
              <w:rPr>
                <w:rFonts w:eastAsia="Batang"/>
                <w:sz w:val="28"/>
                <w:szCs w:val="28"/>
              </w:rPr>
              <w:t>--</w:t>
            </w:r>
          </w:p>
        </w:tc>
        <w:tc>
          <w:tcPr>
            <w:tcW w:w="1477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Материальная помощь на лечение и операции</w:t>
            </w:r>
          </w:p>
        </w:tc>
        <w:tc>
          <w:tcPr>
            <w:tcW w:w="1520" w:type="dxa"/>
          </w:tcPr>
          <w:p w:rsidR="000617E7" w:rsidRPr="00232E1A" w:rsidRDefault="000617E7" w:rsidP="00AB0FAA">
            <w:pPr>
              <w:spacing w:line="360" w:lineRule="auto"/>
              <w:rPr>
                <w:rFonts w:eastAsia="Batang"/>
              </w:rPr>
            </w:pPr>
          </w:p>
          <w:p w:rsidR="000617E7" w:rsidRPr="00232E1A" w:rsidRDefault="000617E7" w:rsidP="00AB0FAA">
            <w:pPr>
              <w:jc w:val="center"/>
              <w:rPr>
                <w:rFonts w:eastAsia="Batang"/>
              </w:rPr>
            </w:pPr>
            <w:r w:rsidRPr="00232E1A">
              <w:rPr>
                <w:rFonts w:eastAsia="Batang"/>
              </w:rPr>
              <w:t>2</w:t>
            </w:r>
          </w:p>
        </w:tc>
        <w:tc>
          <w:tcPr>
            <w:tcW w:w="1946" w:type="dxa"/>
          </w:tcPr>
          <w:p w:rsidR="000617E7" w:rsidRPr="00232E1A" w:rsidRDefault="000617E7" w:rsidP="00AB0FAA">
            <w:pPr>
              <w:rPr>
                <w:rFonts w:eastAsia="Batang"/>
              </w:rPr>
            </w:pPr>
            <w:r w:rsidRPr="00232E1A">
              <w:rPr>
                <w:rFonts w:eastAsia="Batang"/>
              </w:rPr>
              <w:t>Уровень:</w:t>
            </w:r>
          </w:p>
          <w:p w:rsidR="000617E7" w:rsidRPr="00232E1A" w:rsidRDefault="000617E7" w:rsidP="00AB0FAA">
            <w:pPr>
              <w:rPr>
                <w:rFonts w:eastAsia="Batang"/>
              </w:rPr>
            </w:pPr>
          </w:p>
          <w:p w:rsidR="000617E7" w:rsidRPr="00232E1A" w:rsidRDefault="000617E7" w:rsidP="00AB0FAA">
            <w:pPr>
              <w:rPr>
                <w:rFonts w:eastAsia="Batang"/>
              </w:rPr>
            </w:pPr>
            <w:proofErr w:type="spellStart"/>
            <w:r w:rsidRPr="00232E1A">
              <w:rPr>
                <w:rFonts w:eastAsia="Batang"/>
              </w:rPr>
              <w:t>Ппо</w:t>
            </w:r>
            <w:proofErr w:type="spellEnd"/>
          </w:p>
          <w:p w:rsidR="000617E7" w:rsidRPr="00232E1A" w:rsidRDefault="000617E7" w:rsidP="00AB0FAA">
            <w:pPr>
              <w:rPr>
                <w:rFonts w:eastAsia="Batang"/>
              </w:rPr>
            </w:pPr>
          </w:p>
          <w:p w:rsidR="000617E7" w:rsidRPr="00232E1A" w:rsidRDefault="000617E7" w:rsidP="00AB0FAA">
            <w:pPr>
              <w:rPr>
                <w:rFonts w:eastAsia="Batang"/>
              </w:rPr>
            </w:pPr>
            <w:r w:rsidRPr="00232E1A">
              <w:rPr>
                <w:rFonts w:eastAsia="Batang"/>
              </w:rPr>
              <w:t>Муниципальный</w:t>
            </w:r>
          </w:p>
          <w:p w:rsidR="000617E7" w:rsidRPr="00232E1A" w:rsidRDefault="000617E7" w:rsidP="00AB0FAA">
            <w:pPr>
              <w:rPr>
                <w:rFonts w:eastAsia="Batang"/>
              </w:rPr>
            </w:pPr>
          </w:p>
          <w:p w:rsidR="000617E7" w:rsidRPr="00232E1A" w:rsidRDefault="000617E7" w:rsidP="00AB0FAA">
            <w:pPr>
              <w:spacing w:line="360" w:lineRule="auto"/>
              <w:rPr>
                <w:rFonts w:eastAsia="Batang"/>
              </w:rPr>
            </w:pPr>
            <w:proofErr w:type="spellStart"/>
            <w:r w:rsidRPr="00232E1A">
              <w:rPr>
                <w:rFonts w:eastAsia="Batang"/>
              </w:rPr>
              <w:t>Внебюджет</w:t>
            </w:r>
            <w:proofErr w:type="spellEnd"/>
          </w:p>
        </w:tc>
        <w:tc>
          <w:tcPr>
            <w:tcW w:w="1679" w:type="dxa"/>
          </w:tcPr>
          <w:p w:rsidR="000617E7" w:rsidRPr="00232E1A" w:rsidRDefault="000617E7" w:rsidP="00AB0FAA">
            <w:pPr>
              <w:spacing w:line="360" w:lineRule="auto"/>
              <w:jc w:val="center"/>
              <w:rPr>
                <w:rFonts w:eastAsia="Batang"/>
              </w:rPr>
            </w:pPr>
          </w:p>
          <w:p w:rsidR="000617E7" w:rsidRPr="00232E1A" w:rsidRDefault="000617E7" w:rsidP="00AB0FAA">
            <w:pPr>
              <w:rPr>
                <w:rFonts w:eastAsia="Batang"/>
              </w:rPr>
            </w:pPr>
          </w:p>
        </w:tc>
        <w:tc>
          <w:tcPr>
            <w:tcW w:w="1477" w:type="dxa"/>
          </w:tcPr>
          <w:p w:rsidR="000617E7" w:rsidRPr="00232E1A" w:rsidRDefault="000617E7" w:rsidP="00AB0FAA">
            <w:pPr>
              <w:spacing w:line="360" w:lineRule="auto"/>
              <w:jc w:val="center"/>
              <w:rPr>
                <w:rFonts w:eastAsia="Batang"/>
              </w:rPr>
            </w:pPr>
          </w:p>
          <w:p w:rsidR="000617E7" w:rsidRPr="00232E1A" w:rsidRDefault="000617E7" w:rsidP="00AB0FAA">
            <w:pPr>
              <w:jc w:val="center"/>
              <w:rPr>
                <w:rFonts w:eastAsia="Batang"/>
              </w:rPr>
            </w:pPr>
            <w:r w:rsidRPr="00232E1A">
              <w:rPr>
                <w:rFonts w:eastAsia="Batang"/>
              </w:rPr>
              <w:t>2000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Поощрение работников к юбилейным, праздничным датам (денежные выплаты, подарки)</w:t>
            </w:r>
          </w:p>
        </w:tc>
        <w:tc>
          <w:tcPr>
            <w:tcW w:w="1520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</w:tc>
        <w:tc>
          <w:tcPr>
            <w:tcW w:w="1946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Уровень:</w:t>
            </w:r>
          </w:p>
          <w:p w:rsidR="000617E7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ППО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Муниципальный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proofErr w:type="spellStart"/>
            <w:r w:rsidRPr="000E320D">
              <w:rPr>
                <w:rFonts w:eastAsia="Batang"/>
              </w:rPr>
              <w:t>Внебюджет</w:t>
            </w:r>
            <w:proofErr w:type="spellEnd"/>
          </w:p>
        </w:tc>
        <w:tc>
          <w:tcPr>
            <w:tcW w:w="1679" w:type="dxa"/>
          </w:tcPr>
          <w:p w:rsidR="000617E7" w:rsidRDefault="000617E7" w:rsidP="00AB0FAA">
            <w:pPr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  <w:p w:rsidR="000617E7" w:rsidRPr="000E320D" w:rsidRDefault="000617E7" w:rsidP="00AB0FAA">
            <w:pPr>
              <w:rPr>
                <w:rFonts w:eastAsia="Batang"/>
                <w:sz w:val="28"/>
                <w:szCs w:val="28"/>
              </w:rPr>
            </w:pPr>
          </w:p>
        </w:tc>
        <w:tc>
          <w:tcPr>
            <w:tcW w:w="1477" w:type="dxa"/>
          </w:tcPr>
          <w:p w:rsidR="000617E7" w:rsidRPr="000E320D" w:rsidRDefault="00D766FB" w:rsidP="00AB0FAA">
            <w:pPr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1000</w:t>
            </w:r>
          </w:p>
        </w:tc>
      </w:tr>
      <w:tr w:rsidR="000617E7" w:rsidTr="00AB0FAA">
        <w:tc>
          <w:tcPr>
            <w:tcW w:w="2240" w:type="dxa"/>
          </w:tcPr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bCs/>
                <w:color w:val="000000"/>
                <w:lang w:eastAsia="ru-RU"/>
              </w:rPr>
              <w:t xml:space="preserve">Денежные выплаты, призы - педагогическим работникам - победителям (участникам) различных </w:t>
            </w:r>
            <w:r w:rsidRPr="000E320D">
              <w:rPr>
                <w:bCs/>
                <w:color w:val="000000"/>
                <w:lang w:eastAsia="ru-RU"/>
              </w:rPr>
              <w:lastRenderedPageBreak/>
              <w:t>конкурсов профессионального мастерства (указать информацию по каждому конкурсу</w:t>
            </w:r>
          </w:p>
        </w:tc>
        <w:tc>
          <w:tcPr>
            <w:tcW w:w="1520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lastRenderedPageBreak/>
              <w:t>-</w:t>
            </w:r>
          </w:p>
        </w:tc>
        <w:tc>
          <w:tcPr>
            <w:tcW w:w="1946" w:type="dxa"/>
          </w:tcPr>
          <w:p w:rsidR="000617E7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Уровень: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ППО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r w:rsidRPr="000E320D">
              <w:rPr>
                <w:rFonts w:eastAsia="Batang"/>
              </w:rPr>
              <w:t>Муниципальный</w:t>
            </w:r>
          </w:p>
          <w:p w:rsidR="000617E7" w:rsidRPr="000E320D" w:rsidRDefault="000617E7" w:rsidP="00AB0FAA">
            <w:pPr>
              <w:rPr>
                <w:rFonts w:eastAsia="Batang"/>
              </w:rPr>
            </w:pPr>
            <w:proofErr w:type="spellStart"/>
            <w:r w:rsidRPr="000E320D">
              <w:rPr>
                <w:rFonts w:eastAsia="Batang"/>
              </w:rPr>
              <w:t>Внебюджет</w:t>
            </w:r>
            <w:proofErr w:type="spellEnd"/>
          </w:p>
        </w:tc>
        <w:tc>
          <w:tcPr>
            <w:tcW w:w="1679" w:type="dxa"/>
          </w:tcPr>
          <w:p w:rsidR="000617E7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  <w:p w:rsidR="000617E7" w:rsidRPr="000E320D" w:rsidRDefault="000617E7" w:rsidP="00AB0FAA">
            <w:pPr>
              <w:spacing w:line="360" w:lineRule="auto"/>
              <w:rPr>
                <w:rFonts w:eastAsia="Batang"/>
                <w:sz w:val="28"/>
                <w:szCs w:val="28"/>
              </w:rPr>
            </w:pPr>
          </w:p>
        </w:tc>
        <w:tc>
          <w:tcPr>
            <w:tcW w:w="1477" w:type="dxa"/>
          </w:tcPr>
          <w:p w:rsidR="000617E7" w:rsidRPr="000E320D" w:rsidRDefault="000617E7" w:rsidP="00AB0FAA">
            <w:pPr>
              <w:spacing w:line="360" w:lineRule="auto"/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-</w:t>
            </w:r>
          </w:p>
        </w:tc>
      </w:tr>
    </w:tbl>
    <w:p w:rsidR="000617E7" w:rsidRPr="0098040F" w:rsidRDefault="000617E7" w:rsidP="000617E7">
      <w:pPr>
        <w:spacing w:line="360" w:lineRule="auto"/>
        <w:jc w:val="both"/>
        <w:rPr>
          <w:sz w:val="28"/>
          <w:szCs w:val="28"/>
        </w:rPr>
      </w:pPr>
    </w:p>
    <w:p w:rsidR="000617E7" w:rsidRPr="00751C32" w:rsidRDefault="000617E7" w:rsidP="000617E7">
      <w:pPr>
        <w:ind w:firstLine="709"/>
        <w:contextualSpacing/>
        <w:jc w:val="both"/>
        <w:rPr>
          <w:sz w:val="28"/>
          <w:szCs w:val="28"/>
        </w:rPr>
      </w:pPr>
      <w:r w:rsidRPr="00751C32">
        <w:rPr>
          <w:sz w:val="28"/>
          <w:szCs w:val="28"/>
        </w:rPr>
        <w:t>Тождественность должностей при тарификации работников сохранена.</w:t>
      </w:r>
    </w:p>
    <w:p w:rsidR="000617E7" w:rsidRPr="00751C32" w:rsidRDefault="000617E7" w:rsidP="000617E7">
      <w:pPr>
        <w:ind w:firstLine="709"/>
        <w:contextualSpacing/>
        <w:jc w:val="both"/>
        <w:rPr>
          <w:sz w:val="28"/>
          <w:szCs w:val="28"/>
        </w:rPr>
      </w:pPr>
      <w:r w:rsidRPr="00751C32">
        <w:rPr>
          <w:sz w:val="28"/>
          <w:szCs w:val="28"/>
        </w:rPr>
        <w:t xml:space="preserve">Вопрос о досрочном назначении трудовой пенсии по старости в судебном порядке не решался. </w:t>
      </w:r>
    </w:p>
    <w:p w:rsidR="000617E7" w:rsidRPr="00751C32" w:rsidRDefault="000617E7" w:rsidP="000617E7">
      <w:pPr>
        <w:ind w:firstLine="709"/>
        <w:contextualSpacing/>
        <w:jc w:val="both"/>
        <w:rPr>
          <w:sz w:val="28"/>
          <w:szCs w:val="28"/>
        </w:rPr>
      </w:pPr>
      <w:r w:rsidRPr="00751C32">
        <w:rPr>
          <w:sz w:val="28"/>
          <w:szCs w:val="28"/>
        </w:rPr>
        <w:t>Председателю первичной профсоюзной организации, не освобождённому от основной работы, выплачивается ежемесячная стимулирующая выплата в размере 20% должностного оклада из фонда стимулирующего характера.  Общая сумма выплат за 202</w:t>
      </w:r>
      <w:r w:rsidR="00D766FB">
        <w:rPr>
          <w:sz w:val="28"/>
          <w:szCs w:val="28"/>
        </w:rPr>
        <w:t>4</w:t>
      </w:r>
      <w:r w:rsidRPr="00751C32">
        <w:rPr>
          <w:sz w:val="28"/>
          <w:szCs w:val="28"/>
        </w:rPr>
        <w:t xml:space="preserve"> год составила </w:t>
      </w:r>
      <w:r w:rsidR="00FA362C" w:rsidRPr="00FA362C">
        <w:rPr>
          <w:b/>
          <w:sz w:val="28"/>
        </w:rPr>
        <w:t>23 272,23</w:t>
      </w:r>
      <w:r w:rsidR="00FA362C" w:rsidRPr="00FA362C">
        <w:rPr>
          <w:sz w:val="32"/>
          <w:szCs w:val="28"/>
        </w:rPr>
        <w:t xml:space="preserve"> </w:t>
      </w:r>
      <w:proofErr w:type="gramStart"/>
      <w:r w:rsidR="00FA362C" w:rsidRPr="00FA362C">
        <w:rPr>
          <w:b/>
          <w:sz w:val="32"/>
          <w:szCs w:val="28"/>
        </w:rPr>
        <w:t>руб</w:t>
      </w:r>
      <w:r w:rsidR="00FA362C" w:rsidRPr="00FA362C">
        <w:rPr>
          <w:sz w:val="32"/>
          <w:szCs w:val="28"/>
        </w:rPr>
        <w:t>.</w:t>
      </w:r>
      <w:r w:rsidRPr="00751C32">
        <w:rPr>
          <w:sz w:val="28"/>
          <w:szCs w:val="28"/>
        </w:rPr>
        <w:t>Производятся</w:t>
      </w:r>
      <w:proofErr w:type="gramEnd"/>
      <w:r w:rsidRPr="00751C32">
        <w:rPr>
          <w:sz w:val="28"/>
          <w:szCs w:val="28"/>
        </w:rPr>
        <w:t xml:space="preserve"> выплаты из стимулирующей части фонда оплаты труда:</w:t>
      </w:r>
    </w:p>
    <w:p w:rsidR="000617E7" w:rsidRDefault="000617E7" w:rsidP="00FA362C">
      <w:pPr>
        <w:ind w:firstLine="709"/>
        <w:contextualSpacing/>
        <w:jc w:val="both"/>
        <w:rPr>
          <w:b/>
          <w:sz w:val="28"/>
          <w:szCs w:val="28"/>
        </w:rPr>
      </w:pPr>
      <w:r w:rsidRPr="00751C32">
        <w:rPr>
          <w:sz w:val="28"/>
          <w:szCs w:val="28"/>
        </w:rPr>
        <w:t xml:space="preserve">- выплаты за интенсивность и высокие результаты труда </w:t>
      </w:r>
      <w:r w:rsidR="00FA362C" w:rsidRPr="00FA362C">
        <w:rPr>
          <w:b/>
          <w:sz w:val="28"/>
          <w:szCs w:val="28"/>
        </w:rPr>
        <w:t>4 чел. 352 271,37</w:t>
      </w:r>
    </w:p>
    <w:p w:rsidR="00D766FB" w:rsidRPr="00583E35" w:rsidRDefault="00D766FB" w:rsidP="00D766FB">
      <w:pPr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583E35">
        <w:rPr>
          <w:bCs/>
          <w:sz w:val="28"/>
          <w:szCs w:val="28"/>
        </w:rPr>
        <w:t>компенсационные выплаты 58 чел. 1 499 227,01</w:t>
      </w:r>
    </w:p>
    <w:p w:rsidR="00D766FB" w:rsidRPr="00583E35" w:rsidRDefault="00D766FB" w:rsidP="00D766FB">
      <w:pPr>
        <w:ind w:firstLine="709"/>
        <w:jc w:val="both"/>
        <w:rPr>
          <w:bCs/>
          <w:sz w:val="28"/>
          <w:szCs w:val="28"/>
        </w:rPr>
      </w:pPr>
      <w:r w:rsidRPr="00583E35">
        <w:rPr>
          <w:bCs/>
          <w:sz w:val="28"/>
          <w:szCs w:val="28"/>
        </w:rPr>
        <w:t>-отпуск удлиненный 2 чел. (инвалид) 2 194,86</w:t>
      </w:r>
    </w:p>
    <w:p w:rsidR="00D766FB" w:rsidRDefault="00D766FB" w:rsidP="00FA362C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0617E7" w:rsidRPr="00FB1F0D" w:rsidRDefault="000617E7" w:rsidP="000617E7">
      <w:pPr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«Рабочее время и время отдыха</w:t>
      </w:r>
      <w:r w:rsidRPr="00FB1F0D">
        <w:rPr>
          <w:b/>
          <w:sz w:val="28"/>
          <w:szCs w:val="28"/>
          <w:u w:val="single"/>
        </w:rPr>
        <w:t>»</w:t>
      </w:r>
    </w:p>
    <w:p w:rsidR="0020189F" w:rsidRDefault="000617E7" w:rsidP="003E24E2">
      <w:pPr>
        <w:ind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Режим рабочего времени и времени отдыха Работников устанавливается Трудовым кодексом Российской Федерации, регулируется Приказом Министерства образования и науки РФ от 22 декабря 2014 № 1601 «О продолжительности рабочего времени (норме часов педагогической работы за ставку заработной платы) педагогических работников», отраслевыми нормативными документами и закрепляются в  настоящем Договоре,  Правилах внутреннего трудового  распорядка, закрепляется в трудовом договоре (соглашении к трудовому договору).  </w:t>
      </w:r>
    </w:p>
    <w:p w:rsidR="0020189F" w:rsidRPr="0020189F" w:rsidRDefault="000617E7" w:rsidP="003E24E2">
      <w:pPr>
        <w:shd w:val="clear" w:color="auto" w:fill="FFFFFF"/>
        <w:ind w:firstLine="709"/>
        <w:jc w:val="both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FB1F0D">
        <w:rPr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 не позднее, чем  за две недели до наступления календарного года. </w:t>
      </w:r>
      <w:r w:rsidR="0020189F" w:rsidRPr="0020189F">
        <w:rPr>
          <w:color w:val="1A1A1A"/>
          <w:sz w:val="28"/>
          <w:szCs w:val="28"/>
          <w:lang w:eastAsia="ru-RU"/>
        </w:rPr>
        <w:t>График ежегодно утверждается и согласовывается с ППО. Его корректировка происходила по предоставлению заявления и личной просьбы работников.</w:t>
      </w:r>
    </w:p>
    <w:p w:rsidR="0020189F" w:rsidRDefault="0020189F" w:rsidP="003E24E2">
      <w:pPr>
        <w:shd w:val="clear" w:color="auto" w:fill="FFFFFF"/>
        <w:ind w:firstLine="709"/>
        <w:jc w:val="both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FB1F0D">
        <w:rPr>
          <w:sz w:val="28"/>
          <w:szCs w:val="28"/>
        </w:rPr>
        <w:t>Привлечение работников к работе в выходные и праздничные дни без его письменного согласия не производились.</w:t>
      </w:r>
    </w:p>
    <w:p w:rsidR="000617E7" w:rsidRPr="00FB1F0D" w:rsidRDefault="000617E7" w:rsidP="000617E7">
      <w:pPr>
        <w:ind w:firstLine="709"/>
        <w:contextualSpacing/>
        <w:jc w:val="both"/>
        <w:rPr>
          <w:sz w:val="28"/>
          <w:szCs w:val="28"/>
        </w:rPr>
      </w:pPr>
    </w:p>
    <w:p w:rsidR="00232E1A" w:rsidRDefault="004B668C" w:rsidP="004B668C">
      <w:pPr>
        <w:spacing w:after="40"/>
        <w:ind w:firstLine="709"/>
        <w:jc w:val="center"/>
        <w:rPr>
          <w:b/>
          <w:color w:val="000000"/>
          <w:sz w:val="28"/>
          <w:szCs w:val="28"/>
          <w:u w:val="single"/>
        </w:rPr>
      </w:pPr>
      <w:r w:rsidRPr="004B668C">
        <w:rPr>
          <w:b/>
          <w:color w:val="000000"/>
          <w:sz w:val="28"/>
          <w:szCs w:val="28"/>
          <w:u w:val="single"/>
        </w:rPr>
        <w:t>«Социальные гарантии</w:t>
      </w:r>
      <w:r>
        <w:rPr>
          <w:b/>
          <w:color w:val="000000"/>
          <w:sz w:val="28"/>
          <w:szCs w:val="28"/>
          <w:u w:val="single"/>
        </w:rPr>
        <w:t xml:space="preserve"> и льготы</w:t>
      </w:r>
      <w:r w:rsidRPr="004B668C">
        <w:rPr>
          <w:b/>
          <w:color w:val="000000"/>
          <w:sz w:val="28"/>
          <w:szCs w:val="28"/>
          <w:u w:val="single"/>
        </w:rPr>
        <w:t>»</w:t>
      </w:r>
    </w:p>
    <w:p w:rsidR="004B668C" w:rsidRPr="004B668C" w:rsidRDefault="004B668C" w:rsidP="004B668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4B668C">
        <w:rPr>
          <w:sz w:val="28"/>
          <w:szCs w:val="28"/>
          <w:lang w:eastAsia="ru-RU"/>
        </w:rPr>
        <w:t xml:space="preserve">о окончании финансового года, на общем собрании </w:t>
      </w:r>
      <w:r>
        <w:rPr>
          <w:sz w:val="28"/>
          <w:szCs w:val="28"/>
          <w:lang w:eastAsia="ru-RU"/>
        </w:rPr>
        <w:t>работодатель  и председатель ППО</w:t>
      </w:r>
      <w:r w:rsidR="002871F9">
        <w:rPr>
          <w:sz w:val="28"/>
          <w:szCs w:val="28"/>
          <w:lang w:eastAsia="ru-RU"/>
        </w:rPr>
        <w:t xml:space="preserve">информирует </w:t>
      </w:r>
      <w:r w:rsidR="002871F9" w:rsidRPr="004B668C">
        <w:rPr>
          <w:sz w:val="28"/>
          <w:szCs w:val="28"/>
          <w:lang w:eastAsia="ru-RU"/>
        </w:rPr>
        <w:t>работников</w:t>
      </w:r>
      <w:r w:rsidRPr="004B668C">
        <w:rPr>
          <w:sz w:val="28"/>
          <w:szCs w:val="28"/>
          <w:lang w:eastAsia="ru-RU"/>
        </w:rPr>
        <w:t>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выплаты, материальную помощь работникам.</w:t>
      </w:r>
    </w:p>
    <w:p w:rsidR="004B668C" w:rsidRPr="004B668C" w:rsidRDefault="004B668C" w:rsidP="004B668C">
      <w:pPr>
        <w:spacing w:after="40"/>
        <w:ind w:firstLine="709"/>
        <w:jc w:val="center"/>
        <w:rPr>
          <w:b/>
          <w:color w:val="000000"/>
          <w:sz w:val="28"/>
          <w:szCs w:val="28"/>
          <w:u w:val="single"/>
        </w:rPr>
      </w:pPr>
    </w:p>
    <w:p w:rsidR="00781B5A" w:rsidRPr="00FB1F0D" w:rsidRDefault="00781B5A" w:rsidP="00781B5A">
      <w:pPr>
        <w:ind w:firstLine="708"/>
        <w:jc w:val="center"/>
        <w:rPr>
          <w:b/>
          <w:sz w:val="28"/>
          <w:szCs w:val="28"/>
          <w:u w:val="single"/>
        </w:rPr>
      </w:pPr>
      <w:r w:rsidRPr="00FB1F0D">
        <w:rPr>
          <w:b/>
          <w:sz w:val="28"/>
          <w:szCs w:val="28"/>
          <w:u w:val="single"/>
        </w:rPr>
        <w:t>«Охрана труда и здоровья»</w:t>
      </w:r>
    </w:p>
    <w:p w:rsidR="002871F9" w:rsidRDefault="00781B5A" w:rsidP="002871F9">
      <w:pPr>
        <w:ind w:left="142"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lastRenderedPageBreak/>
        <w:t xml:space="preserve">Администрация </w:t>
      </w:r>
      <w:r w:rsidRPr="00FB1F0D">
        <w:rPr>
          <w:color w:val="000000"/>
          <w:sz w:val="28"/>
          <w:szCs w:val="28"/>
        </w:rPr>
        <w:t xml:space="preserve">ГДОУ «Детский сад  № 4 «Берегея» </w:t>
      </w:r>
      <w:r w:rsidRPr="00FB1F0D">
        <w:rPr>
          <w:sz w:val="28"/>
          <w:szCs w:val="28"/>
        </w:rPr>
        <w:t xml:space="preserve">и представительные органы  ежегодно заключают соглашение по охране труда, включающее в себя мероприятия по предупреждению несчастных случаев, заболеваний на производстве, общего улучшения условий труда. Регулярно осуществляется контроль за исполнением законодательства, в области охраны труда, состояния травматизма. </w:t>
      </w:r>
    </w:p>
    <w:p w:rsidR="002871F9" w:rsidRPr="00FB1F0D" w:rsidRDefault="002871F9" w:rsidP="002871F9">
      <w:pPr>
        <w:ind w:left="142"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>Уполномоченным по охране труда является Потапова Марина Николаевна</w:t>
      </w:r>
      <w:r w:rsidR="00CA2ED4">
        <w:rPr>
          <w:sz w:val="28"/>
          <w:szCs w:val="28"/>
        </w:rPr>
        <w:t>.</w:t>
      </w:r>
    </w:p>
    <w:p w:rsidR="00781B5A" w:rsidRPr="00FB1F0D" w:rsidRDefault="00781B5A" w:rsidP="00781B5A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FB1F0D">
        <w:rPr>
          <w:sz w:val="28"/>
          <w:szCs w:val="28"/>
        </w:rPr>
        <w:t>С целью улучшения условий</w:t>
      </w:r>
      <w:r w:rsidRPr="00FB1F0D">
        <w:rPr>
          <w:color w:val="000000"/>
          <w:sz w:val="28"/>
          <w:szCs w:val="28"/>
        </w:rPr>
        <w:t xml:space="preserve"> труда проводились рейды проверки помещений детского сада ежемесячно; инструктажи по ТБ, ПБ, ЧС – каж</w:t>
      </w:r>
      <w:r w:rsidR="00CA2ED4">
        <w:rPr>
          <w:color w:val="000000"/>
          <w:sz w:val="28"/>
          <w:szCs w:val="28"/>
        </w:rPr>
        <w:t>дый квартал:</w:t>
      </w:r>
    </w:p>
    <w:p w:rsidR="002871F9" w:rsidRDefault="002871F9" w:rsidP="002871F9">
      <w:pPr>
        <w:ind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   - проведено три  обследования, нарушений не выявлено;</w:t>
      </w:r>
    </w:p>
    <w:p w:rsidR="002871F9" w:rsidRPr="00FB1F0D" w:rsidRDefault="002871F9" w:rsidP="002871F9">
      <w:pPr>
        <w:ind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>- выданных  предписаний нет;</w:t>
      </w:r>
    </w:p>
    <w:p w:rsidR="002871F9" w:rsidRPr="00FB1F0D" w:rsidRDefault="002871F9" w:rsidP="002871F9">
      <w:pPr>
        <w:ind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   - несчастные случаи отсутствуют;</w:t>
      </w:r>
    </w:p>
    <w:p w:rsidR="002871F9" w:rsidRPr="009E6852" w:rsidRDefault="002871F9" w:rsidP="002871F9">
      <w:pPr>
        <w:ind w:firstLine="709"/>
        <w:contextualSpacing/>
        <w:rPr>
          <w:sz w:val="28"/>
          <w:szCs w:val="28"/>
        </w:rPr>
      </w:pPr>
      <w:r w:rsidRPr="009E6852">
        <w:rPr>
          <w:sz w:val="28"/>
          <w:szCs w:val="28"/>
        </w:rPr>
        <w:t xml:space="preserve">- право на возврат 20% страхового взноса фонда социального страхования </w:t>
      </w:r>
      <w:r w:rsidRPr="00CB32D3">
        <w:rPr>
          <w:b/>
          <w:sz w:val="28"/>
          <w:szCs w:val="28"/>
        </w:rPr>
        <w:t>не реализовано</w:t>
      </w:r>
      <w:r>
        <w:rPr>
          <w:sz w:val="28"/>
          <w:szCs w:val="28"/>
        </w:rPr>
        <w:t>;</w:t>
      </w:r>
    </w:p>
    <w:p w:rsidR="002871F9" w:rsidRPr="00FB1F0D" w:rsidRDefault="002871F9" w:rsidP="002871F9">
      <w:pPr>
        <w:ind w:left="567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 xml:space="preserve">    - количество рабочих мест</w:t>
      </w:r>
      <w:r>
        <w:rPr>
          <w:sz w:val="28"/>
          <w:szCs w:val="28"/>
        </w:rPr>
        <w:t>,</w:t>
      </w:r>
      <w:r w:rsidRPr="00FB1F0D">
        <w:rPr>
          <w:sz w:val="28"/>
          <w:szCs w:val="28"/>
        </w:rPr>
        <w:t xml:space="preserve"> прошедших СОУТ в текущем году - </w:t>
      </w:r>
      <w:r w:rsidRPr="00FB1F0D">
        <w:rPr>
          <w:b/>
          <w:sz w:val="28"/>
          <w:szCs w:val="28"/>
        </w:rPr>
        <w:t>0</w:t>
      </w:r>
    </w:p>
    <w:p w:rsidR="002871F9" w:rsidRDefault="00CA2ED4" w:rsidP="002871F9">
      <w:pPr>
        <w:ind w:left="567"/>
        <w:rPr>
          <w:sz w:val="28"/>
          <w:szCs w:val="28"/>
        </w:rPr>
      </w:pPr>
      <w:r w:rsidRPr="00CA2ED4">
        <w:rPr>
          <w:b/>
          <w:sz w:val="28"/>
          <w:szCs w:val="28"/>
        </w:rPr>
        <w:t>Ф</w:t>
      </w:r>
      <w:r w:rsidR="002871F9" w:rsidRPr="00CA2ED4">
        <w:rPr>
          <w:b/>
          <w:sz w:val="28"/>
          <w:szCs w:val="28"/>
        </w:rPr>
        <w:t>инансирование мероприятий по охране труда проведение специальной оценки условий труда на</w:t>
      </w:r>
      <w:r w:rsidR="002871F9">
        <w:rPr>
          <w:sz w:val="28"/>
          <w:szCs w:val="28"/>
        </w:rPr>
        <w:t>:</w:t>
      </w:r>
    </w:p>
    <w:p w:rsidR="002871F9" w:rsidRPr="00583E35" w:rsidRDefault="002871F9" w:rsidP="002871F9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83E35">
        <w:rPr>
          <w:sz w:val="28"/>
          <w:szCs w:val="28"/>
        </w:rPr>
        <w:t xml:space="preserve">проведение специальной оценки условий труда - </w:t>
      </w:r>
      <w:r w:rsidRPr="00583E35">
        <w:rPr>
          <w:b/>
          <w:sz w:val="28"/>
          <w:szCs w:val="28"/>
        </w:rPr>
        <w:t>0</w:t>
      </w:r>
    </w:p>
    <w:p w:rsidR="002871F9" w:rsidRPr="00583E35" w:rsidRDefault="002871F9" w:rsidP="002871F9">
      <w:pPr>
        <w:numPr>
          <w:ilvl w:val="0"/>
          <w:numId w:val="4"/>
        </w:numPr>
        <w:suppressAutoHyphens w:val="0"/>
        <w:ind w:left="0" w:firstLine="567"/>
        <w:jc w:val="both"/>
        <w:rPr>
          <w:b/>
          <w:sz w:val="28"/>
          <w:szCs w:val="28"/>
        </w:rPr>
      </w:pPr>
      <w:r w:rsidRPr="00583E35">
        <w:rPr>
          <w:sz w:val="28"/>
          <w:szCs w:val="28"/>
        </w:rPr>
        <w:t>приобретение спецодежды, спецобуви и др. СИЗ –</w:t>
      </w:r>
      <w:r w:rsidR="00583E35">
        <w:rPr>
          <w:b/>
          <w:sz w:val="28"/>
          <w:szCs w:val="28"/>
        </w:rPr>
        <w:t>5550</w:t>
      </w:r>
      <w:r w:rsidRPr="00583E35">
        <w:rPr>
          <w:b/>
          <w:sz w:val="28"/>
          <w:szCs w:val="28"/>
        </w:rPr>
        <w:t xml:space="preserve"> руб.</w:t>
      </w:r>
    </w:p>
    <w:p w:rsidR="002871F9" w:rsidRPr="00FB1F0D" w:rsidRDefault="002871F9" w:rsidP="002871F9">
      <w:pPr>
        <w:numPr>
          <w:ilvl w:val="0"/>
          <w:numId w:val="4"/>
        </w:numPr>
        <w:suppressAutoHyphens w:val="0"/>
        <w:ind w:left="0" w:firstLine="567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 xml:space="preserve">проведение медосмотров </w:t>
      </w:r>
      <w:r>
        <w:rPr>
          <w:sz w:val="28"/>
          <w:szCs w:val="28"/>
        </w:rPr>
        <w:t>–</w:t>
      </w:r>
      <w:r w:rsidR="00FA362C" w:rsidRPr="00FA362C">
        <w:rPr>
          <w:b/>
          <w:sz w:val="28"/>
          <w:szCs w:val="28"/>
        </w:rPr>
        <w:t>75 390,00</w:t>
      </w:r>
      <w:r w:rsidRPr="00FB1F0D">
        <w:rPr>
          <w:b/>
          <w:sz w:val="28"/>
          <w:szCs w:val="28"/>
        </w:rPr>
        <w:t>руб.</w:t>
      </w:r>
    </w:p>
    <w:p w:rsidR="002871F9" w:rsidRPr="00FB1F0D" w:rsidRDefault="002871F9" w:rsidP="002871F9">
      <w:pPr>
        <w:numPr>
          <w:ilvl w:val="0"/>
          <w:numId w:val="4"/>
        </w:numPr>
        <w:suppressAutoHyphens w:val="0"/>
        <w:ind w:left="0" w:firstLine="567"/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проведение обучения по охране труда </w:t>
      </w:r>
      <w:r>
        <w:rPr>
          <w:sz w:val="28"/>
          <w:szCs w:val="28"/>
        </w:rPr>
        <w:t>–</w:t>
      </w:r>
      <w:r w:rsidR="00583E35">
        <w:rPr>
          <w:b/>
          <w:sz w:val="28"/>
          <w:szCs w:val="28"/>
        </w:rPr>
        <w:t>0</w:t>
      </w:r>
    </w:p>
    <w:p w:rsidR="002871F9" w:rsidRPr="00FB1F0D" w:rsidRDefault="002871F9" w:rsidP="002871F9">
      <w:pPr>
        <w:numPr>
          <w:ilvl w:val="0"/>
          <w:numId w:val="4"/>
        </w:numPr>
        <w:suppressAutoHyphens w:val="0"/>
        <w:ind w:left="0" w:firstLine="567"/>
        <w:jc w:val="both"/>
        <w:rPr>
          <w:sz w:val="28"/>
          <w:szCs w:val="28"/>
        </w:rPr>
      </w:pPr>
      <w:r w:rsidRPr="00FB1F0D">
        <w:rPr>
          <w:sz w:val="28"/>
          <w:szCs w:val="28"/>
        </w:rPr>
        <w:t xml:space="preserve">другие мероприятия </w:t>
      </w:r>
      <w:proofErr w:type="gramStart"/>
      <w:r w:rsidRPr="00FB1F0D">
        <w:rPr>
          <w:sz w:val="28"/>
          <w:szCs w:val="28"/>
        </w:rPr>
        <w:t xml:space="preserve">- </w:t>
      </w:r>
      <w:r w:rsidRPr="00FB1F0D">
        <w:rPr>
          <w:b/>
          <w:sz w:val="28"/>
          <w:szCs w:val="28"/>
        </w:rPr>
        <w:t xml:space="preserve"> 0</w:t>
      </w:r>
      <w:proofErr w:type="gramEnd"/>
    </w:p>
    <w:p w:rsidR="002871F9" w:rsidRPr="00FB1F0D" w:rsidRDefault="002871F9" w:rsidP="002871F9">
      <w:pPr>
        <w:contextualSpacing/>
        <w:jc w:val="both"/>
        <w:rPr>
          <w:sz w:val="28"/>
          <w:szCs w:val="28"/>
        </w:rPr>
      </w:pPr>
    </w:p>
    <w:p w:rsidR="002871F9" w:rsidRDefault="002871F9" w:rsidP="002871F9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Письменных  жалоб в 2023</w:t>
      </w:r>
      <w:r w:rsidRPr="00FB1F0D">
        <w:rPr>
          <w:sz w:val="28"/>
          <w:szCs w:val="28"/>
        </w:rPr>
        <w:t xml:space="preserve"> г. от членов Профсоюза не поступало. </w:t>
      </w:r>
    </w:p>
    <w:p w:rsidR="00781B5A" w:rsidRDefault="00781B5A" w:rsidP="00781B5A">
      <w:pPr>
        <w:ind w:firstLine="709"/>
        <w:contextualSpacing/>
        <w:jc w:val="both"/>
        <w:rPr>
          <w:sz w:val="28"/>
          <w:szCs w:val="28"/>
        </w:rPr>
      </w:pPr>
      <w:r w:rsidRPr="00FB1F0D">
        <w:rPr>
          <w:sz w:val="28"/>
          <w:szCs w:val="28"/>
        </w:rPr>
        <w:t>Со всеми поступающими на работу проводится инструктаж по охране труда, сохранности жизни и здоровья детей, безопасным методам и приёмам выполнения работ, оказания первой медицинской помощи.</w:t>
      </w:r>
    </w:p>
    <w:p w:rsidR="000617E7" w:rsidRPr="00FB1F0D" w:rsidRDefault="000617E7" w:rsidP="00781B5A">
      <w:pPr>
        <w:ind w:firstLine="709"/>
        <w:contextualSpacing/>
        <w:jc w:val="both"/>
        <w:rPr>
          <w:sz w:val="28"/>
          <w:szCs w:val="28"/>
        </w:rPr>
      </w:pPr>
    </w:p>
    <w:p w:rsidR="00CA2ED4" w:rsidRPr="00CA2ED4" w:rsidRDefault="00171A86" w:rsidP="00CA2ED4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171A86">
        <w:rPr>
          <w:b/>
          <w:sz w:val="28"/>
          <w:szCs w:val="28"/>
          <w:u w:val="single"/>
          <w:lang w:eastAsia="ru-RU"/>
        </w:rPr>
        <w:t>«Дополнительное профессиональное образование работников»</w:t>
      </w:r>
    </w:p>
    <w:p w:rsidR="00CA2ED4" w:rsidRPr="00CA2ED4" w:rsidRDefault="00CA2ED4" w:rsidP="00CA2ED4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A2ED4">
        <w:rPr>
          <w:sz w:val="28"/>
          <w:szCs w:val="28"/>
          <w:lang w:eastAsia="ru-RU"/>
        </w:rPr>
        <w:t>Гарантии и компенсации работникам, совмещающим работу с получением образования, предоставляются работодателем в порядке, предусмотренном статьями 173-177 ТК РФ.</w:t>
      </w:r>
    </w:p>
    <w:p w:rsidR="00781B5A" w:rsidRPr="00FB1F0D" w:rsidRDefault="00781B5A" w:rsidP="00781B5A">
      <w:pPr>
        <w:ind w:firstLine="709"/>
        <w:contextualSpacing/>
        <w:jc w:val="both"/>
        <w:rPr>
          <w:sz w:val="28"/>
          <w:szCs w:val="28"/>
        </w:rPr>
      </w:pPr>
    </w:p>
    <w:p w:rsidR="00781B5A" w:rsidRPr="00FB1F0D" w:rsidRDefault="00781B5A" w:rsidP="00781B5A">
      <w:pPr>
        <w:jc w:val="center"/>
        <w:rPr>
          <w:sz w:val="28"/>
          <w:szCs w:val="28"/>
        </w:rPr>
      </w:pPr>
      <w:r w:rsidRPr="00FB1F0D">
        <w:rPr>
          <w:b/>
          <w:sz w:val="28"/>
          <w:szCs w:val="28"/>
          <w:u w:val="single"/>
        </w:rPr>
        <w:t>«Гарантии профсоюзной деятельности»</w:t>
      </w:r>
    </w:p>
    <w:p w:rsidR="00781B5A" w:rsidRPr="00FB1F0D" w:rsidRDefault="00781B5A" w:rsidP="00781B5A">
      <w:pPr>
        <w:ind w:firstLine="708"/>
        <w:jc w:val="both"/>
        <w:rPr>
          <w:sz w:val="28"/>
          <w:szCs w:val="28"/>
        </w:rPr>
      </w:pPr>
      <w:r w:rsidRPr="00FB1F0D">
        <w:rPr>
          <w:sz w:val="28"/>
          <w:szCs w:val="28"/>
        </w:rPr>
        <w:t>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страхованию.</w:t>
      </w:r>
    </w:p>
    <w:p w:rsidR="00781B5A" w:rsidRPr="00FB1F0D" w:rsidRDefault="00781B5A" w:rsidP="00781B5A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FB1F0D">
        <w:rPr>
          <w:sz w:val="28"/>
          <w:szCs w:val="28"/>
        </w:rPr>
        <w:t>Отношения между администрацией и профсоюзным комитетом строятся на основе социального партнерства и взаимодействия сторон трудовых отношений, а также на основе системы коллективного договора и соглашений.  Администрация учреждения при разработке нормативно-правовых актов, затрагивающих социально-трудовые права работников, учитывает мнение профсоюзного комитета. </w:t>
      </w:r>
      <w:r w:rsidRPr="00FB1F0D">
        <w:rPr>
          <w:sz w:val="28"/>
          <w:szCs w:val="28"/>
        </w:rPr>
        <w:br/>
        <w:t xml:space="preserve">         Членами ревизионной комиссии проводятся проверки финансовой </w:t>
      </w:r>
      <w:r w:rsidR="002E6A0F">
        <w:rPr>
          <w:sz w:val="28"/>
          <w:szCs w:val="28"/>
        </w:rPr>
        <w:t xml:space="preserve">деятельности </w:t>
      </w:r>
      <w:r w:rsidRPr="00FB1F0D">
        <w:rPr>
          <w:sz w:val="28"/>
          <w:szCs w:val="28"/>
        </w:rPr>
        <w:t>профсоюзного комитета, нарушений не выявлено.</w:t>
      </w:r>
      <w:r w:rsidRPr="00FB1F0D">
        <w:rPr>
          <w:sz w:val="28"/>
          <w:szCs w:val="28"/>
        </w:rPr>
        <w:br/>
      </w:r>
      <w:r w:rsidRPr="00FB1F0D">
        <w:rPr>
          <w:sz w:val="28"/>
          <w:szCs w:val="28"/>
        </w:rPr>
        <w:lastRenderedPageBreak/>
        <w:t xml:space="preserve">         В течение года своевременно и полностью перечислялись профсоюзные взносы на счет    первичной профсоюзной организации </w:t>
      </w:r>
      <w:r w:rsidRPr="00FB1F0D">
        <w:rPr>
          <w:color w:val="000000"/>
          <w:sz w:val="28"/>
          <w:szCs w:val="28"/>
        </w:rPr>
        <w:t>ГДОУ «Детский сад  № 4 «Берегея»</w:t>
      </w:r>
    </w:p>
    <w:p w:rsidR="00781B5A" w:rsidRPr="00FB1F0D" w:rsidRDefault="00781B5A" w:rsidP="00781B5A">
      <w:pPr>
        <w:jc w:val="both"/>
        <w:rPr>
          <w:sz w:val="28"/>
          <w:szCs w:val="28"/>
        </w:rPr>
      </w:pPr>
    </w:p>
    <w:p w:rsidR="00D21C8A" w:rsidRPr="00D21C8A" w:rsidRDefault="00171A86" w:rsidP="00171A86">
      <w:pPr>
        <w:suppressAutoHyphens w:val="0"/>
        <w:ind w:firstLine="709"/>
        <w:jc w:val="center"/>
        <w:rPr>
          <w:b/>
          <w:sz w:val="28"/>
          <w:szCs w:val="28"/>
          <w:u w:val="single"/>
          <w:lang w:eastAsia="ru-RU"/>
        </w:rPr>
      </w:pPr>
      <w:r w:rsidRPr="00171A86">
        <w:rPr>
          <w:b/>
          <w:sz w:val="28"/>
          <w:szCs w:val="28"/>
          <w:u w:val="single"/>
          <w:lang w:eastAsia="ru-RU"/>
        </w:rPr>
        <w:t xml:space="preserve"> «Контроль выполнения коллективного договора. Ответственность сторон коллективного договора»</w:t>
      </w:r>
    </w:p>
    <w:p w:rsidR="00D21C8A" w:rsidRPr="00D21C8A" w:rsidRDefault="00D21C8A" w:rsidP="00171A86">
      <w:pPr>
        <w:suppressAutoHyphens w:val="0"/>
        <w:jc w:val="both"/>
        <w:rPr>
          <w:sz w:val="28"/>
          <w:szCs w:val="28"/>
          <w:lang w:eastAsia="ru-RU"/>
        </w:rPr>
      </w:pPr>
      <w:r w:rsidRPr="00D21C8A">
        <w:rPr>
          <w:sz w:val="28"/>
          <w:szCs w:val="28"/>
          <w:lang w:eastAsia="ru-RU"/>
        </w:rPr>
        <w:t> Контроль за выполнением настоящего коллективного договора осуществляется сторонами и их представителями, комиссией по ведению коллективных переговоров, подготовки проекта коллективного договора и заключения коллективного договора образовательного учреждения.</w:t>
      </w:r>
    </w:p>
    <w:p w:rsidR="002E6A0F" w:rsidRDefault="002E6A0F" w:rsidP="009E6852">
      <w:pPr>
        <w:spacing w:line="276" w:lineRule="auto"/>
        <w:ind w:left="360"/>
      </w:pPr>
    </w:p>
    <w:p w:rsidR="000617E7" w:rsidRDefault="000617E7" w:rsidP="000617E7">
      <w:pPr>
        <w:ind w:firstLine="34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Коллективно-договорная кампания на локальном уровне социального партнерства</w:t>
      </w:r>
    </w:p>
    <w:p w:rsidR="000617E7" w:rsidRPr="00FB1F0D" w:rsidRDefault="000617E7" w:rsidP="000617E7">
      <w:pPr>
        <w:ind w:firstLine="709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 xml:space="preserve">ПО </w:t>
      </w:r>
      <w:r w:rsidRPr="00FB1F0D">
        <w:rPr>
          <w:color w:val="000000"/>
          <w:sz w:val="28"/>
          <w:szCs w:val="28"/>
        </w:rPr>
        <w:t>ГДОУ «Детский сад № 4 «Берегея»</w:t>
      </w:r>
      <w:r w:rsidRPr="00FB1F0D">
        <w:rPr>
          <w:sz w:val="28"/>
          <w:szCs w:val="28"/>
        </w:rPr>
        <w:t xml:space="preserve"> принимает участие в коллективных переговорах (внесение изменений в локальные акты).</w:t>
      </w:r>
    </w:p>
    <w:p w:rsidR="000617E7" w:rsidRPr="00FB1F0D" w:rsidRDefault="000617E7" w:rsidP="000617E7">
      <w:pPr>
        <w:ind w:firstLine="709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>Практики продления срока действия коллективных договоров  нет.</w:t>
      </w:r>
    </w:p>
    <w:p w:rsidR="000617E7" w:rsidRPr="00FB1F0D" w:rsidRDefault="000617E7" w:rsidP="000617E7">
      <w:pPr>
        <w:ind w:firstLine="709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>Практики внесения изменений в действующие коллективные договоры нет</w:t>
      </w:r>
      <w:r>
        <w:rPr>
          <w:sz w:val="28"/>
          <w:szCs w:val="28"/>
        </w:rPr>
        <w:t>.</w:t>
      </w:r>
    </w:p>
    <w:p w:rsidR="000617E7" w:rsidRPr="00FB1F0D" w:rsidRDefault="000617E7" w:rsidP="000617E7">
      <w:pPr>
        <w:ind w:firstLine="709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>Основные разногласия в ходе коллективных переговоров по вопросу содержания коллективных договоров отсутствуют.</w:t>
      </w:r>
    </w:p>
    <w:p w:rsidR="000617E7" w:rsidRPr="00FB1F0D" w:rsidRDefault="000617E7" w:rsidP="000617E7">
      <w:pPr>
        <w:ind w:firstLine="709"/>
        <w:jc w:val="both"/>
        <w:rPr>
          <w:b/>
          <w:sz w:val="28"/>
          <w:szCs w:val="28"/>
        </w:rPr>
      </w:pPr>
      <w:r w:rsidRPr="00FB1F0D">
        <w:rPr>
          <w:sz w:val="28"/>
          <w:szCs w:val="28"/>
        </w:rPr>
        <w:t xml:space="preserve">ПО </w:t>
      </w:r>
      <w:r w:rsidRPr="00FB1F0D">
        <w:rPr>
          <w:color w:val="000000"/>
          <w:sz w:val="28"/>
          <w:szCs w:val="28"/>
        </w:rPr>
        <w:t>ГДОУ «Детский сад № 4 «Берегея»</w:t>
      </w:r>
      <w:r w:rsidRPr="00FB1F0D">
        <w:rPr>
          <w:sz w:val="28"/>
          <w:szCs w:val="28"/>
        </w:rPr>
        <w:t xml:space="preserve"> участвует в органах управления образовательной организацией (по видам), в том числе в управляющих или наблюдательных советах, комиссиях и др.</w:t>
      </w:r>
    </w:p>
    <w:p w:rsidR="000617E7" w:rsidRPr="00FB1F0D" w:rsidRDefault="000617E7" w:rsidP="000617E7">
      <w:pPr>
        <w:ind w:firstLine="709"/>
        <w:jc w:val="both"/>
        <w:rPr>
          <w:sz w:val="28"/>
          <w:szCs w:val="28"/>
        </w:rPr>
      </w:pPr>
      <w:r w:rsidRPr="00FB1F0D">
        <w:rPr>
          <w:sz w:val="28"/>
          <w:szCs w:val="28"/>
        </w:rPr>
        <w:t>Существует практика работы комиссий для ведения коллективных переговоров, подготовки проекта и заключения, организации контроля за выполнением коллективного договора.</w:t>
      </w:r>
    </w:p>
    <w:p w:rsidR="000617E7" w:rsidRDefault="000617E7" w:rsidP="000617E7">
      <w:pPr>
        <w:ind w:firstLine="709"/>
        <w:jc w:val="both"/>
        <w:rPr>
          <w:sz w:val="28"/>
          <w:szCs w:val="28"/>
        </w:rPr>
      </w:pPr>
      <w:r w:rsidRPr="00FB1F0D">
        <w:rPr>
          <w:sz w:val="28"/>
          <w:szCs w:val="28"/>
        </w:rPr>
        <w:t>Проблем разработки проектов и заключения коллективных договоров нет, ведется учёт предложений организаций Профсоюза.</w:t>
      </w:r>
      <w:r>
        <w:rPr>
          <w:sz w:val="28"/>
          <w:szCs w:val="28"/>
        </w:rPr>
        <w:t xml:space="preserve"> Коллектив работников имеет возможность отследить этапы переговоров, своевременно внести предложения, а также видеть выполнение условий договора.</w:t>
      </w:r>
    </w:p>
    <w:p w:rsidR="00171A86" w:rsidRDefault="00171A86" w:rsidP="000617E7">
      <w:pPr>
        <w:ind w:firstLine="708"/>
        <w:jc w:val="center"/>
        <w:rPr>
          <w:b/>
          <w:sz w:val="28"/>
          <w:szCs w:val="28"/>
          <w:u w:val="single"/>
        </w:rPr>
      </w:pPr>
    </w:p>
    <w:p w:rsidR="00781B5A" w:rsidRPr="00FB1F0D" w:rsidRDefault="00781B5A" w:rsidP="000617E7">
      <w:pPr>
        <w:ind w:firstLine="708"/>
        <w:jc w:val="center"/>
        <w:rPr>
          <w:b/>
          <w:sz w:val="28"/>
          <w:szCs w:val="28"/>
          <w:u w:val="single"/>
        </w:rPr>
      </w:pPr>
      <w:r w:rsidRPr="00FB1F0D">
        <w:rPr>
          <w:b/>
          <w:sz w:val="28"/>
          <w:szCs w:val="28"/>
          <w:u w:val="single"/>
        </w:rPr>
        <w:t>«Культурно - массовая работа»</w:t>
      </w:r>
    </w:p>
    <w:p w:rsidR="00781B5A" w:rsidRDefault="00781B5A" w:rsidP="00781B5A">
      <w:pPr>
        <w:rPr>
          <w:color w:val="1A1A1A"/>
          <w:sz w:val="28"/>
          <w:szCs w:val="28"/>
          <w:lang w:eastAsia="ru-RU"/>
        </w:rPr>
      </w:pPr>
    </w:p>
    <w:p w:rsidR="00781B5A" w:rsidRPr="00FB1F0D" w:rsidRDefault="008867F2" w:rsidP="008867F2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9525" cy="11029950"/>
            <wp:effectExtent l="0" t="0" r="0" b="0"/>
            <wp:wrapTight wrapText="bothSides">
              <wp:wrapPolygon edited="0">
                <wp:start x="0" y="0"/>
                <wp:lineTo x="0" y="21563"/>
                <wp:lineTo x="21573" y="21563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B5A" w:rsidRPr="00FB1F0D" w:rsidSect="000165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61EC4"/>
    <w:multiLevelType w:val="hybridMultilevel"/>
    <w:tmpl w:val="EE4EEB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EE0FF3"/>
    <w:multiLevelType w:val="hybridMultilevel"/>
    <w:tmpl w:val="F00E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F72A4"/>
    <w:multiLevelType w:val="hybridMultilevel"/>
    <w:tmpl w:val="94AAA74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2DB07C1"/>
    <w:multiLevelType w:val="hybridMultilevel"/>
    <w:tmpl w:val="30544D3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5C612C35"/>
    <w:multiLevelType w:val="hybridMultilevel"/>
    <w:tmpl w:val="5F28FD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D4"/>
    <w:rsid w:val="00016529"/>
    <w:rsid w:val="00024577"/>
    <w:rsid w:val="00040C6C"/>
    <w:rsid w:val="000617E7"/>
    <w:rsid w:val="000A3134"/>
    <w:rsid w:val="00124DAD"/>
    <w:rsid w:val="00136ADC"/>
    <w:rsid w:val="00171A86"/>
    <w:rsid w:val="0020189F"/>
    <w:rsid w:val="00232E1A"/>
    <w:rsid w:val="002420B6"/>
    <w:rsid w:val="002871F9"/>
    <w:rsid w:val="002B6CFD"/>
    <w:rsid w:val="002E6A0F"/>
    <w:rsid w:val="00335FD4"/>
    <w:rsid w:val="003E24E2"/>
    <w:rsid w:val="004B668C"/>
    <w:rsid w:val="00583E35"/>
    <w:rsid w:val="005846F3"/>
    <w:rsid w:val="005A25C4"/>
    <w:rsid w:val="005C3075"/>
    <w:rsid w:val="006F031B"/>
    <w:rsid w:val="00705F2B"/>
    <w:rsid w:val="00751C32"/>
    <w:rsid w:val="00775651"/>
    <w:rsid w:val="00781B5A"/>
    <w:rsid w:val="0086324A"/>
    <w:rsid w:val="00865792"/>
    <w:rsid w:val="008867F2"/>
    <w:rsid w:val="008D75D4"/>
    <w:rsid w:val="00926091"/>
    <w:rsid w:val="0094725D"/>
    <w:rsid w:val="00984E5F"/>
    <w:rsid w:val="009E18E1"/>
    <w:rsid w:val="009E6852"/>
    <w:rsid w:val="00AC197F"/>
    <w:rsid w:val="00B55B8F"/>
    <w:rsid w:val="00BA67A3"/>
    <w:rsid w:val="00C820CE"/>
    <w:rsid w:val="00CA2ED4"/>
    <w:rsid w:val="00CA5240"/>
    <w:rsid w:val="00CB32D3"/>
    <w:rsid w:val="00CF3DFF"/>
    <w:rsid w:val="00D21C8A"/>
    <w:rsid w:val="00D766FB"/>
    <w:rsid w:val="00E62227"/>
    <w:rsid w:val="00EA61DE"/>
    <w:rsid w:val="00F26698"/>
    <w:rsid w:val="00FA3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5A22"/>
  <w15:docId w15:val="{4CA0EA2E-AAF5-452A-8816-FC294D91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75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8D75D4"/>
    <w:pPr>
      <w:widowControl w:val="0"/>
      <w:suppressAutoHyphens w:val="0"/>
      <w:autoSpaceDE w:val="0"/>
      <w:autoSpaceDN w:val="0"/>
      <w:ind w:left="100" w:right="450" w:firstLine="70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75D4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D75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D75D4"/>
    <w:pPr>
      <w:widowControl w:val="0"/>
      <w:suppressAutoHyphens w:val="0"/>
      <w:autoSpaceDE w:val="0"/>
      <w:autoSpaceDN w:val="0"/>
      <w:ind w:left="100"/>
    </w:pPr>
    <w:rPr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D75D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D75D4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8D75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6A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AD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pandia.ru/219826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</dc:creator>
  <cp:lastModifiedBy>ПК</cp:lastModifiedBy>
  <cp:revision>2</cp:revision>
  <cp:lastPrinted>2024-11-15T11:41:00Z</cp:lastPrinted>
  <dcterms:created xsi:type="dcterms:W3CDTF">2024-11-15T11:52:00Z</dcterms:created>
  <dcterms:modified xsi:type="dcterms:W3CDTF">2024-11-15T11:52:00Z</dcterms:modified>
</cp:coreProperties>
</file>